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F2431A" w:rsidRDefault="00000000">
      <w:pPr>
        <w:pBdr>
          <w:top w:val="nil"/>
          <w:left w:val="nil"/>
          <w:bottom w:val="nil"/>
          <w:right w:val="nil"/>
          <w:between w:val="nil"/>
        </w:pBdr>
        <w:spacing w:before="1" w:after="1"/>
        <w:rPr>
          <w:color w:val="000000"/>
          <w:sz w:val="9"/>
          <w:szCs w:val="9"/>
        </w:rPr>
      </w:pPr>
      <w:r>
        <w:rPr>
          <w:sz w:val="9"/>
          <w:szCs w:val="9"/>
        </w:rPr>
        <w:t xml:space="preserve">   </w:t>
      </w:r>
    </w:p>
    <w:p w14:paraId="36C8D85B" w14:textId="35714FB6" w:rsidR="00C059CF" w:rsidRPr="00461225" w:rsidRDefault="00C059CF" w:rsidP="00C059CF">
      <w:pPr>
        <w:pStyle w:val="a5"/>
        <w:widowControl/>
        <w:spacing w:line="276" w:lineRule="auto"/>
        <w:ind w:left="0" w:firstLine="0"/>
        <w:jc w:val="right"/>
        <w:rPr>
          <w:rFonts w:eastAsia="Calibri"/>
          <w:noProof/>
          <w:sz w:val="28"/>
          <w:szCs w:val="20"/>
          <w:lang w:val="ru-RU" w:eastAsia="uk-UA"/>
        </w:rPr>
      </w:pPr>
      <w:r w:rsidRPr="00461225">
        <w:rPr>
          <w:rFonts w:eastAsia="Calibri"/>
          <w:noProof/>
          <w:sz w:val="28"/>
          <w:szCs w:val="20"/>
          <w:lang w:val="ru-RU" w:eastAsia="uk-UA"/>
        </w:rPr>
        <w:t xml:space="preserve">Додаток </w:t>
      </w:r>
      <w:r>
        <w:rPr>
          <w:rFonts w:eastAsia="Calibri"/>
          <w:noProof/>
          <w:sz w:val="28"/>
          <w:szCs w:val="20"/>
          <w:lang w:val="ru-RU" w:eastAsia="uk-UA"/>
        </w:rPr>
        <w:t>2</w:t>
      </w:r>
    </w:p>
    <w:p w14:paraId="5220E310" w14:textId="77777777" w:rsidR="00C059CF" w:rsidRDefault="00C059CF" w:rsidP="00C059CF">
      <w:pPr>
        <w:pStyle w:val="a5"/>
        <w:widowControl/>
        <w:spacing w:line="276" w:lineRule="auto"/>
        <w:ind w:left="0" w:firstLine="0"/>
        <w:jc w:val="right"/>
        <w:rPr>
          <w:rFonts w:eastAsia="Calibri"/>
          <w:noProof/>
          <w:sz w:val="28"/>
          <w:szCs w:val="20"/>
          <w:lang w:val="ru-RU" w:eastAsia="uk-UA"/>
        </w:rPr>
      </w:pPr>
      <w:r w:rsidRPr="00461225">
        <w:rPr>
          <w:rFonts w:eastAsia="Calibri"/>
          <w:noProof/>
          <w:sz w:val="28"/>
          <w:szCs w:val="20"/>
          <w:lang w:val="ru-RU" w:eastAsia="uk-UA"/>
        </w:rPr>
        <w:t>до наказу «</w:t>
      </w:r>
      <w:r w:rsidRPr="00910893">
        <w:rPr>
          <w:rFonts w:eastAsia="Calibri"/>
          <w:noProof/>
          <w:sz w:val="28"/>
          <w:szCs w:val="20"/>
          <w:lang w:val="ru-RU" w:eastAsia="uk-UA"/>
        </w:rPr>
        <w:t xml:space="preserve">Про створення навчально-наукового кваліфікаційного центру </w:t>
      </w:r>
    </w:p>
    <w:p w14:paraId="52B3CC01" w14:textId="77777777" w:rsidR="00C059CF" w:rsidRDefault="00C059CF" w:rsidP="00C059CF">
      <w:pPr>
        <w:pStyle w:val="a5"/>
        <w:widowControl/>
        <w:spacing w:line="276" w:lineRule="auto"/>
        <w:ind w:left="0" w:firstLine="0"/>
        <w:jc w:val="right"/>
        <w:rPr>
          <w:rFonts w:eastAsia="Calibri"/>
          <w:noProof/>
          <w:sz w:val="28"/>
          <w:szCs w:val="20"/>
          <w:lang w:val="ru-RU" w:eastAsia="uk-UA"/>
        </w:rPr>
      </w:pPr>
      <w:r w:rsidRPr="00910893">
        <w:rPr>
          <w:rFonts w:eastAsia="Calibri"/>
          <w:noProof/>
          <w:sz w:val="28"/>
          <w:szCs w:val="20"/>
          <w:lang w:val="ru-RU" w:eastAsia="uk-UA"/>
        </w:rPr>
        <w:t xml:space="preserve">з кібербезпеки та захисту інформації навчально-наукового </w:t>
      </w:r>
    </w:p>
    <w:p w14:paraId="56A6317B" w14:textId="77777777" w:rsidR="00C059CF" w:rsidRPr="00461225" w:rsidRDefault="00C059CF" w:rsidP="00C059CF">
      <w:pPr>
        <w:pStyle w:val="a5"/>
        <w:widowControl/>
        <w:spacing w:line="276" w:lineRule="auto"/>
        <w:ind w:left="0" w:firstLine="0"/>
        <w:jc w:val="right"/>
      </w:pPr>
      <w:r w:rsidRPr="00910893">
        <w:rPr>
          <w:rFonts w:eastAsia="Calibri"/>
          <w:noProof/>
          <w:sz w:val="28"/>
          <w:szCs w:val="20"/>
          <w:lang w:val="ru-RU" w:eastAsia="uk-UA"/>
        </w:rPr>
        <w:t>фізико-технічного інституту КПІ ім. Ігоря Сікорського</w:t>
      </w:r>
      <w:r>
        <w:rPr>
          <w:rFonts w:eastAsia="Calibri"/>
          <w:noProof/>
          <w:sz w:val="28"/>
          <w:szCs w:val="20"/>
          <w:lang w:eastAsia="uk-UA"/>
        </w:rPr>
        <w:t xml:space="preserve">» </w:t>
      </w:r>
    </w:p>
    <w:p w14:paraId="00000009" w14:textId="77777777" w:rsidR="00F2431A" w:rsidRDefault="00F2431A">
      <w:pPr>
        <w:widowControl/>
        <w:spacing w:line="276" w:lineRule="auto"/>
        <w:jc w:val="center"/>
        <w:rPr>
          <w:b/>
          <w:bCs/>
          <w:sz w:val="28"/>
          <w:szCs w:val="28"/>
        </w:rPr>
      </w:pPr>
    </w:p>
    <w:p w14:paraId="0000000A" w14:textId="77777777" w:rsidR="00F2431A" w:rsidRDefault="00F2431A">
      <w:pPr>
        <w:widowControl/>
        <w:spacing w:line="276" w:lineRule="auto"/>
        <w:jc w:val="center"/>
        <w:rPr>
          <w:b/>
          <w:bCs/>
          <w:sz w:val="28"/>
          <w:szCs w:val="28"/>
        </w:rPr>
      </w:pPr>
    </w:p>
    <w:p w14:paraId="0000000B" w14:textId="77777777" w:rsidR="00F2431A" w:rsidRDefault="00F2431A">
      <w:pPr>
        <w:widowControl/>
        <w:spacing w:line="276" w:lineRule="auto"/>
        <w:jc w:val="center"/>
        <w:rPr>
          <w:b/>
          <w:bCs/>
          <w:sz w:val="28"/>
          <w:szCs w:val="28"/>
        </w:rPr>
      </w:pPr>
    </w:p>
    <w:p w14:paraId="0000000C" w14:textId="77777777" w:rsidR="00F2431A" w:rsidRDefault="00F2431A">
      <w:pPr>
        <w:widowControl/>
        <w:spacing w:line="276" w:lineRule="auto"/>
        <w:jc w:val="center"/>
        <w:rPr>
          <w:b/>
          <w:bCs/>
          <w:sz w:val="28"/>
          <w:szCs w:val="28"/>
        </w:rPr>
      </w:pPr>
    </w:p>
    <w:p w14:paraId="0000000D" w14:textId="77777777" w:rsidR="00F2431A" w:rsidRDefault="00F2431A">
      <w:pPr>
        <w:widowControl/>
        <w:spacing w:line="276" w:lineRule="auto"/>
        <w:jc w:val="center"/>
        <w:rPr>
          <w:b/>
          <w:bCs/>
          <w:sz w:val="28"/>
          <w:szCs w:val="28"/>
        </w:rPr>
      </w:pPr>
    </w:p>
    <w:p w14:paraId="0000000E" w14:textId="77777777" w:rsidR="00F2431A" w:rsidRDefault="00F2431A">
      <w:pPr>
        <w:widowControl/>
        <w:spacing w:line="276" w:lineRule="auto"/>
        <w:jc w:val="center"/>
        <w:rPr>
          <w:b/>
          <w:bCs/>
          <w:sz w:val="28"/>
          <w:szCs w:val="28"/>
        </w:rPr>
      </w:pPr>
    </w:p>
    <w:p w14:paraId="0000000F" w14:textId="77777777" w:rsidR="00F2431A" w:rsidRDefault="00F2431A">
      <w:pPr>
        <w:widowControl/>
        <w:spacing w:line="276" w:lineRule="auto"/>
        <w:jc w:val="center"/>
        <w:rPr>
          <w:b/>
          <w:bCs/>
          <w:sz w:val="28"/>
          <w:szCs w:val="28"/>
        </w:rPr>
      </w:pPr>
    </w:p>
    <w:p w14:paraId="00000010" w14:textId="77777777" w:rsidR="00F2431A" w:rsidRDefault="00F2431A">
      <w:pPr>
        <w:widowControl/>
        <w:spacing w:line="276" w:lineRule="auto"/>
        <w:jc w:val="center"/>
        <w:rPr>
          <w:b/>
          <w:bCs/>
          <w:sz w:val="28"/>
          <w:szCs w:val="28"/>
        </w:rPr>
      </w:pPr>
    </w:p>
    <w:p w14:paraId="00000011" w14:textId="77777777" w:rsidR="00F2431A" w:rsidRDefault="00F2431A">
      <w:pPr>
        <w:widowControl/>
        <w:spacing w:line="276" w:lineRule="auto"/>
        <w:jc w:val="center"/>
        <w:rPr>
          <w:b/>
          <w:bCs/>
          <w:sz w:val="28"/>
          <w:szCs w:val="28"/>
        </w:rPr>
      </w:pPr>
    </w:p>
    <w:p w14:paraId="00000012" w14:textId="77777777" w:rsidR="00F2431A" w:rsidRDefault="00F2431A">
      <w:pPr>
        <w:widowControl/>
        <w:spacing w:line="276" w:lineRule="auto"/>
        <w:jc w:val="center"/>
        <w:rPr>
          <w:b/>
          <w:bCs/>
          <w:sz w:val="28"/>
          <w:szCs w:val="28"/>
        </w:rPr>
      </w:pPr>
    </w:p>
    <w:p w14:paraId="00000013" w14:textId="77777777" w:rsidR="00F2431A" w:rsidRDefault="00F2431A">
      <w:pPr>
        <w:widowControl/>
        <w:spacing w:line="276" w:lineRule="auto"/>
        <w:jc w:val="center"/>
        <w:rPr>
          <w:b/>
          <w:bCs/>
          <w:sz w:val="28"/>
          <w:szCs w:val="28"/>
        </w:rPr>
      </w:pPr>
    </w:p>
    <w:p w14:paraId="00000014" w14:textId="77777777" w:rsidR="00F2431A" w:rsidRDefault="00000000">
      <w:pPr>
        <w:widowControl/>
        <w:spacing w:line="276" w:lineRule="auto"/>
        <w:jc w:val="center"/>
        <w:rPr>
          <w:b/>
          <w:bCs/>
          <w:sz w:val="28"/>
          <w:szCs w:val="28"/>
        </w:rPr>
      </w:pPr>
      <w:r>
        <w:rPr>
          <w:b/>
          <w:bCs/>
          <w:sz w:val="28"/>
          <w:szCs w:val="28"/>
        </w:rPr>
        <w:t>ПОЛОЖЕННЯ</w:t>
      </w:r>
    </w:p>
    <w:p w14:paraId="00000015" w14:textId="77777777" w:rsidR="00F2431A" w:rsidRDefault="00000000">
      <w:pPr>
        <w:widowControl/>
        <w:spacing w:line="276" w:lineRule="auto"/>
        <w:jc w:val="center"/>
        <w:rPr>
          <w:b/>
          <w:bCs/>
          <w:sz w:val="28"/>
          <w:szCs w:val="28"/>
        </w:rPr>
      </w:pPr>
      <w:r>
        <w:rPr>
          <w:b/>
          <w:bCs/>
          <w:sz w:val="28"/>
          <w:szCs w:val="28"/>
        </w:rPr>
        <w:t>ПРО НАВЧАЛЬНО-НАУКОВИЙ КВАЛІФІКАЦІЙНИЙ ЦЕНТР</w:t>
      </w:r>
    </w:p>
    <w:p w14:paraId="00000016" w14:textId="77777777" w:rsidR="00F2431A" w:rsidRDefault="00000000">
      <w:pPr>
        <w:widowControl/>
        <w:spacing w:line="276" w:lineRule="auto"/>
        <w:jc w:val="center"/>
        <w:rPr>
          <w:b/>
          <w:bCs/>
          <w:sz w:val="28"/>
          <w:szCs w:val="28"/>
        </w:rPr>
      </w:pPr>
      <w:r>
        <w:rPr>
          <w:b/>
          <w:bCs/>
          <w:sz w:val="28"/>
          <w:szCs w:val="28"/>
        </w:rPr>
        <w:t>З КІБЕРБЕЗПЕКИ ТА ЗАХИСТУ ІНФОРМАЦІЇ</w:t>
      </w:r>
    </w:p>
    <w:p w14:paraId="00000017" w14:textId="77777777" w:rsidR="00F2431A" w:rsidRDefault="00000000">
      <w:pPr>
        <w:widowControl/>
        <w:spacing w:line="276" w:lineRule="auto"/>
        <w:jc w:val="center"/>
        <w:rPr>
          <w:b/>
          <w:bCs/>
          <w:sz w:val="28"/>
          <w:szCs w:val="28"/>
        </w:rPr>
      </w:pPr>
      <w:r>
        <w:rPr>
          <w:b/>
          <w:bCs/>
          <w:sz w:val="28"/>
          <w:szCs w:val="28"/>
        </w:rPr>
        <w:t>НАВЧАЛЬНО-НАУКОВОГО ФІЗИКО-ТЕХНІЧНОГО ІНСТИТУТУ</w:t>
      </w:r>
    </w:p>
    <w:p w14:paraId="00000018" w14:textId="77777777" w:rsidR="00F2431A" w:rsidRDefault="00000000">
      <w:pPr>
        <w:widowControl/>
        <w:spacing w:line="276" w:lineRule="auto"/>
        <w:jc w:val="center"/>
        <w:rPr>
          <w:b/>
          <w:bCs/>
          <w:sz w:val="28"/>
          <w:szCs w:val="28"/>
        </w:rPr>
      </w:pPr>
      <w:r>
        <w:rPr>
          <w:b/>
          <w:bCs/>
          <w:sz w:val="28"/>
          <w:szCs w:val="28"/>
        </w:rPr>
        <w:t>НАЦІОНАЛЬНОГО ТЕХНІЧНОГО УНІВЕРСИТЕТУ УКРАЇНИ</w:t>
      </w:r>
    </w:p>
    <w:p w14:paraId="00000019" w14:textId="77777777" w:rsidR="00F2431A" w:rsidRDefault="00000000">
      <w:pPr>
        <w:widowControl/>
        <w:spacing w:line="276" w:lineRule="auto"/>
        <w:jc w:val="center"/>
        <w:rPr>
          <w:b/>
          <w:bCs/>
          <w:sz w:val="28"/>
          <w:szCs w:val="28"/>
        </w:rPr>
      </w:pPr>
      <w:r>
        <w:rPr>
          <w:b/>
          <w:bCs/>
          <w:sz w:val="28"/>
          <w:szCs w:val="28"/>
        </w:rPr>
        <w:t xml:space="preserve">«КИЇВСЬКИЙ ПОЛІТЕХНІЧНИЙ ІНСТИТУТ </w:t>
      </w:r>
    </w:p>
    <w:p w14:paraId="0000001A" w14:textId="77777777" w:rsidR="00F2431A" w:rsidRDefault="00000000">
      <w:pPr>
        <w:widowControl/>
        <w:spacing w:line="276" w:lineRule="auto"/>
        <w:jc w:val="center"/>
        <w:rPr>
          <w:b/>
          <w:bCs/>
          <w:sz w:val="28"/>
          <w:szCs w:val="28"/>
        </w:rPr>
      </w:pPr>
      <w:r>
        <w:rPr>
          <w:b/>
          <w:bCs/>
          <w:sz w:val="28"/>
          <w:szCs w:val="28"/>
        </w:rPr>
        <w:t>ІМЕНІ ІГОРЯ СІКОРСЬКОГО»</w:t>
      </w:r>
    </w:p>
    <w:p w14:paraId="0000001B" w14:textId="77777777" w:rsidR="00F2431A" w:rsidRDefault="00F2431A">
      <w:pPr>
        <w:widowControl/>
        <w:spacing w:line="276" w:lineRule="auto"/>
        <w:jc w:val="center"/>
        <w:rPr>
          <w:b/>
          <w:bCs/>
          <w:sz w:val="28"/>
          <w:szCs w:val="28"/>
        </w:rPr>
      </w:pPr>
    </w:p>
    <w:p w14:paraId="0000001C" w14:textId="77777777" w:rsidR="00F2431A" w:rsidRDefault="00F2431A">
      <w:pPr>
        <w:jc w:val="right"/>
        <w:rPr>
          <w:sz w:val="24"/>
          <w:szCs w:val="24"/>
        </w:rPr>
      </w:pPr>
    </w:p>
    <w:p w14:paraId="0000001D" w14:textId="77777777" w:rsidR="00F2431A" w:rsidRDefault="00F2431A">
      <w:pPr>
        <w:jc w:val="center"/>
        <w:rPr>
          <w:sz w:val="24"/>
          <w:szCs w:val="24"/>
        </w:rPr>
      </w:pPr>
    </w:p>
    <w:p w14:paraId="0000001E" w14:textId="77777777" w:rsidR="00F2431A" w:rsidRDefault="00F2431A">
      <w:pPr>
        <w:jc w:val="center"/>
        <w:rPr>
          <w:sz w:val="24"/>
          <w:szCs w:val="24"/>
        </w:rPr>
      </w:pPr>
    </w:p>
    <w:p w14:paraId="0000001F" w14:textId="77777777" w:rsidR="00F2431A" w:rsidRDefault="00F2431A">
      <w:pPr>
        <w:jc w:val="center"/>
        <w:rPr>
          <w:sz w:val="24"/>
          <w:szCs w:val="24"/>
        </w:rPr>
      </w:pPr>
    </w:p>
    <w:p w14:paraId="00000020" w14:textId="77777777" w:rsidR="00F2431A" w:rsidRDefault="00F2431A">
      <w:pPr>
        <w:jc w:val="center"/>
        <w:rPr>
          <w:sz w:val="24"/>
          <w:szCs w:val="24"/>
        </w:rPr>
      </w:pPr>
    </w:p>
    <w:p w14:paraId="00000021" w14:textId="77777777" w:rsidR="00F2431A" w:rsidRDefault="00F2431A">
      <w:pPr>
        <w:jc w:val="center"/>
        <w:rPr>
          <w:sz w:val="24"/>
          <w:szCs w:val="24"/>
        </w:rPr>
      </w:pPr>
    </w:p>
    <w:p w14:paraId="00000022" w14:textId="77777777" w:rsidR="00F2431A" w:rsidRDefault="00F2431A">
      <w:pPr>
        <w:jc w:val="center"/>
        <w:rPr>
          <w:sz w:val="24"/>
          <w:szCs w:val="24"/>
        </w:rPr>
      </w:pPr>
    </w:p>
    <w:p w14:paraId="00000023" w14:textId="77777777" w:rsidR="00F2431A" w:rsidRDefault="00F2431A">
      <w:pPr>
        <w:jc w:val="center"/>
        <w:rPr>
          <w:sz w:val="24"/>
          <w:szCs w:val="24"/>
        </w:rPr>
      </w:pPr>
    </w:p>
    <w:p w14:paraId="00000024" w14:textId="77777777" w:rsidR="00F2431A" w:rsidRDefault="00F2431A">
      <w:pPr>
        <w:spacing w:before="104"/>
        <w:rPr>
          <w:i/>
          <w:iCs/>
          <w:sz w:val="28"/>
          <w:szCs w:val="28"/>
        </w:rPr>
      </w:pPr>
    </w:p>
    <w:p w14:paraId="00000025" w14:textId="77777777" w:rsidR="00F2431A" w:rsidRDefault="00F2431A">
      <w:pPr>
        <w:spacing w:before="104"/>
        <w:rPr>
          <w:i/>
          <w:iCs/>
          <w:sz w:val="28"/>
          <w:szCs w:val="28"/>
        </w:rPr>
      </w:pPr>
    </w:p>
    <w:p w14:paraId="00000026" w14:textId="77777777" w:rsidR="00F2431A" w:rsidRDefault="00F2431A">
      <w:pPr>
        <w:spacing w:before="104"/>
        <w:rPr>
          <w:i/>
          <w:iCs/>
          <w:sz w:val="28"/>
          <w:szCs w:val="28"/>
        </w:rPr>
      </w:pPr>
    </w:p>
    <w:p w14:paraId="00000027" w14:textId="77777777" w:rsidR="00F2431A" w:rsidRDefault="00F2431A">
      <w:pPr>
        <w:spacing w:before="104"/>
        <w:rPr>
          <w:i/>
          <w:iCs/>
          <w:sz w:val="28"/>
          <w:szCs w:val="28"/>
        </w:rPr>
      </w:pPr>
    </w:p>
    <w:p w14:paraId="00000028" w14:textId="77777777" w:rsidR="00F2431A" w:rsidRDefault="00F2431A">
      <w:pPr>
        <w:spacing w:before="104"/>
        <w:rPr>
          <w:i/>
          <w:iCs/>
          <w:sz w:val="28"/>
          <w:szCs w:val="28"/>
        </w:rPr>
      </w:pPr>
    </w:p>
    <w:p w14:paraId="00000029" w14:textId="77777777" w:rsidR="00F2431A" w:rsidRDefault="00F2431A">
      <w:pPr>
        <w:spacing w:before="104"/>
        <w:rPr>
          <w:i/>
          <w:iCs/>
          <w:sz w:val="28"/>
          <w:szCs w:val="28"/>
        </w:rPr>
      </w:pPr>
    </w:p>
    <w:p w14:paraId="0000002A" w14:textId="77777777" w:rsidR="00F2431A" w:rsidRDefault="00F2431A">
      <w:pPr>
        <w:spacing w:before="104"/>
        <w:rPr>
          <w:i/>
          <w:iCs/>
          <w:sz w:val="28"/>
          <w:szCs w:val="28"/>
        </w:rPr>
      </w:pPr>
    </w:p>
    <w:p w14:paraId="0000002B" w14:textId="77777777" w:rsidR="00F2431A" w:rsidRDefault="00F2431A">
      <w:pPr>
        <w:spacing w:before="104"/>
        <w:rPr>
          <w:i/>
          <w:iCs/>
          <w:sz w:val="28"/>
          <w:szCs w:val="28"/>
        </w:rPr>
      </w:pPr>
    </w:p>
    <w:p w14:paraId="58FCD235" w14:textId="77777777" w:rsidR="0075654A" w:rsidRDefault="0075654A">
      <w:pPr>
        <w:jc w:val="center"/>
        <w:rPr>
          <w:b/>
          <w:bCs/>
          <w:sz w:val="28"/>
          <w:szCs w:val="28"/>
          <w:lang w:val="uk-UA"/>
        </w:rPr>
      </w:pPr>
    </w:p>
    <w:p w14:paraId="3B22CD34" w14:textId="77777777" w:rsidR="0075654A" w:rsidRDefault="0075654A">
      <w:pPr>
        <w:jc w:val="center"/>
        <w:rPr>
          <w:b/>
          <w:bCs/>
          <w:sz w:val="28"/>
          <w:szCs w:val="28"/>
          <w:lang w:val="uk-UA"/>
        </w:rPr>
      </w:pPr>
    </w:p>
    <w:p w14:paraId="0000002C" w14:textId="7619140A" w:rsidR="00F2431A" w:rsidRDefault="00000000">
      <w:pPr>
        <w:jc w:val="center"/>
        <w:rPr>
          <w:b/>
          <w:bCs/>
          <w:sz w:val="28"/>
          <w:szCs w:val="28"/>
        </w:rPr>
        <w:sectPr w:rsidR="00F2431A">
          <w:pgSz w:w="11910" w:h="16840"/>
          <w:pgMar w:top="567" w:right="851" w:bottom="567" w:left="1418" w:header="357" w:footer="357" w:gutter="0"/>
          <w:pgNumType w:start="1"/>
          <w:cols w:space="720"/>
        </w:sectPr>
      </w:pPr>
      <w:r>
        <w:rPr>
          <w:b/>
          <w:bCs/>
          <w:sz w:val="28"/>
          <w:szCs w:val="28"/>
        </w:rPr>
        <w:t>КИЇВ 2025</w:t>
      </w:r>
    </w:p>
    <w:p w14:paraId="0000002D" w14:textId="77777777" w:rsidR="00F2431A" w:rsidRDefault="00000000" w:rsidP="0075654A">
      <w:pPr>
        <w:pStyle w:val="1"/>
        <w:keepNext/>
        <w:keepLines/>
        <w:tabs>
          <w:tab w:val="left" w:pos="2265"/>
        </w:tabs>
        <w:ind w:left="0" w:firstLine="709"/>
      </w:pPr>
      <w:r>
        <w:lastRenderedPageBreak/>
        <w:t>1. ЗАГАЛЬНІ ПОЛОЖЕННЯ</w:t>
      </w:r>
    </w:p>
    <w:p w14:paraId="0000002E" w14:textId="77777777" w:rsidR="00F2431A" w:rsidRDefault="00000000" w:rsidP="0075654A">
      <w:pPr>
        <w:keepNext/>
        <w:keepLines/>
        <w:tabs>
          <w:tab w:val="left" w:pos="2474"/>
        </w:tabs>
        <w:spacing w:line="276" w:lineRule="auto"/>
        <w:ind w:firstLine="709"/>
        <w:jc w:val="both"/>
        <w:rPr>
          <w:sz w:val="28"/>
          <w:szCs w:val="28"/>
        </w:rPr>
      </w:pPr>
      <w:r>
        <w:rPr>
          <w:sz w:val="28"/>
          <w:szCs w:val="28"/>
        </w:rPr>
        <w:t>1.1. Це положення визначає функції та статус навчально-наукового кваліфікаційного центру з кібербезпеки та захисту інформації навчально-наукового фізико-технічного інституту Національного  технічного  університету  України «Київський політехнічний інститут імені Ігоря Сікорського» (далі – центр).</w:t>
      </w:r>
    </w:p>
    <w:p w14:paraId="0000002F" w14:textId="77777777" w:rsidR="00F2431A" w:rsidRDefault="00000000" w:rsidP="0075654A">
      <w:pPr>
        <w:keepNext/>
        <w:keepLines/>
        <w:tabs>
          <w:tab w:val="left" w:pos="2489"/>
        </w:tabs>
        <w:spacing w:line="276" w:lineRule="auto"/>
        <w:ind w:firstLine="709"/>
        <w:jc w:val="both"/>
        <w:rPr>
          <w:sz w:val="28"/>
          <w:szCs w:val="28"/>
        </w:rPr>
      </w:pPr>
      <w:r>
        <w:rPr>
          <w:sz w:val="28"/>
          <w:szCs w:val="28"/>
        </w:rPr>
        <w:t>1.2. Рішення про створення, реорганізацію, ліквідацію центру приймається Вченою радою КПІ ім. Ігоря Сікорського і вводиться в дію наказом ректора в порядку та на умовах, передбачених чинним законодавством, Статутом КПІ ім. Ігоря Сікорського.</w:t>
      </w:r>
    </w:p>
    <w:p w14:paraId="00000030" w14:textId="77777777" w:rsidR="00F2431A" w:rsidRDefault="00000000" w:rsidP="0075654A">
      <w:pPr>
        <w:keepNext/>
        <w:keepLines/>
        <w:tabs>
          <w:tab w:val="left" w:pos="2489"/>
        </w:tabs>
        <w:spacing w:line="276" w:lineRule="auto"/>
        <w:ind w:firstLine="709"/>
        <w:jc w:val="both"/>
        <w:rPr>
          <w:sz w:val="28"/>
          <w:szCs w:val="28"/>
        </w:rPr>
      </w:pPr>
      <w:r>
        <w:rPr>
          <w:sz w:val="28"/>
          <w:szCs w:val="28"/>
        </w:rPr>
        <w:t>1.3. У своїй діяльності центр керується Конституцією України, законами, іншими нормативно-правовими актами України й нормативною базою КПІ ім. Ігоря Сікорського.</w:t>
      </w:r>
    </w:p>
    <w:p w14:paraId="00000031" w14:textId="77777777" w:rsidR="00F2431A" w:rsidRDefault="00000000" w:rsidP="0075654A">
      <w:pPr>
        <w:keepNext/>
        <w:keepLines/>
        <w:tabs>
          <w:tab w:val="left" w:pos="2489"/>
        </w:tabs>
        <w:spacing w:line="276" w:lineRule="auto"/>
        <w:ind w:firstLine="709"/>
        <w:jc w:val="both"/>
        <w:rPr>
          <w:sz w:val="28"/>
          <w:szCs w:val="28"/>
        </w:rPr>
      </w:pPr>
      <w:r>
        <w:rPr>
          <w:sz w:val="28"/>
          <w:szCs w:val="28"/>
        </w:rPr>
        <w:t>1.4. Зміни й доповнення до цього Положення затверджуються наказом ректора в установленому порядку.</w:t>
      </w:r>
    </w:p>
    <w:p w14:paraId="00000032" w14:textId="77777777" w:rsidR="00F2431A" w:rsidRDefault="00F2431A" w:rsidP="0075654A">
      <w:pPr>
        <w:keepNext/>
        <w:keepLines/>
        <w:tabs>
          <w:tab w:val="left" w:pos="2489"/>
        </w:tabs>
        <w:spacing w:line="276" w:lineRule="auto"/>
        <w:ind w:firstLine="709"/>
        <w:jc w:val="both"/>
        <w:rPr>
          <w:sz w:val="28"/>
          <w:szCs w:val="28"/>
        </w:rPr>
      </w:pPr>
    </w:p>
    <w:p w14:paraId="00000033" w14:textId="77777777" w:rsidR="00F2431A" w:rsidRDefault="00000000" w:rsidP="0075654A">
      <w:pPr>
        <w:keepNext/>
        <w:keepLines/>
        <w:tabs>
          <w:tab w:val="left" w:pos="2489"/>
        </w:tabs>
        <w:spacing w:line="276" w:lineRule="auto"/>
        <w:ind w:firstLine="709"/>
        <w:jc w:val="both"/>
        <w:rPr>
          <w:b/>
          <w:bCs/>
          <w:sz w:val="28"/>
          <w:szCs w:val="28"/>
        </w:rPr>
      </w:pPr>
      <w:r>
        <w:rPr>
          <w:b/>
          <w:bCs/>
          <w:sz w:val="28"/>
          <w:szCs w:val="28"/>
        </w:rPr>
        <w:t>2. ОСНОВНІ ЗАВДАННЯ ЦЕНТРУ</w:t>
      </w:r>
    </w:p>
    <w:p w14:paraId="5DC88A4D" w14:textId="77777777" w:rsidR="00FB78EE" w:rsidRDefault="00000000" w:rsidP="0075654A">
      <w:pPr>
        <w:keepNext/>
        <w:keepLines/>
        <w:tabs>
          <w:tab w:val="left" w:pos="2503"/>
        </w:tabs>
        <w:spacing w:line="276" w:lineRule="auto"/>
        <w:ind w:firstLine="709"/>
        <w:jc w:val="both"/>
        <w:rPr>
          <w:sz w:val="28"/>
          <w:szCs w:val="28"/>
          <w:lang w:val="uk-UA"/>
        </w:rPr>
      </w:pPr>
      <w:r>
        <w:rPr>
          <w:sz w:val="28"/>
          <w:szCs w:val="28"/>
        </w:rPr>
        <w:t>2.1.</w:t>
      </w:r>
      <w:r w:rsidR="00FB78EE">
        <w:rPr>
          <w:sz w:val="28"/>
          <w:szCs w:val="28"/>
          <w:lang w:val="uk-UA"/>
        </w:rPr>
        <w:t> </w:t>
      </w:r>
      <w:r w:rsidR="00616E0C">
        <w:rPr>
          <w:sz w:val="28"/>
          <w:szCs w:val="28"/>
          <w:lang w:val="uk-UA"/>
        </w:rPr>
        <w:t>О</w:t>
      </w:r>
      <w:r>
        <w:rPr>
          <w:sz w:val="28"/>
          <w:szCs w:val="28"/>
        </w:rPr>
        <w:t>цінювання і визнання результатів навчання</w:t>
      </w:r>
      <w:r w:rsidR="00616E0C">
        <w:rPr>
          <w:sz w:val="28"/>
          <w:szCs w:val="28"/>
          <w:lang w:val="uk-UA"/>
        </w:rPr>
        <w:t>, присвоєння / підтвердження професійних кваліфікацій за процедурами, які дають змогу оцінити результати навчання,</w:t>
      </w:r>
      <w:r>
        <w:rPr>
          <w:sz w:val="28"/>
          <w:szCs w:val="28"/>
        </w:rPr>
        <w:t xml:space="preserve"> </w:t>
      </w:r>
      <w:r w:rsidR="00616E0C">
        <w:rPr>
          <w:sz w:val="28"/>
          <w:szCs w:val="28"/>
          <w:lang w:val="uk-UA"/>
        </w:rPr>
        <w:t xml:space="preserve">здобуті </w:t>
      </w:r>
      <w:r>
        <w:rPr>
          <w:sz w:val="28"/>
          <w:szCs w:val="28"/>
        </w:rPr>
        <w:t xml:space="preserve">шляхом </w:t>
      </w:r>
      <w:r w:rsidR="00616E0C">
        <w:rPr>
          <w:sz w:val="28"/>
          <w:szCs w:val="28"/>
          <w:lang w:val="uk-UA"/>
        </w:rPr>
        <w:t xml:space="preserve">формальної, </w:t>
      </w:r>
      <w:r>
        <w:rPr>
          <w:sz w:val="28"/>
          <w:szCs w:val="28"/>
        </w:rPr>
        <w:t xml:space="preserve">неформальної </w:t>
      </w:r>
      <w:r w:rsidR="00616E0C">
        <w:rPr>
          <w:sz w:val="28"/>
          <w:szCs w:val="28"/>
          <w:lang w:val="uk-UA"/>
        </w:rPr>
        <w:t xml:space="preserve">та </w:t>
      </w:r>
      <w:r>
        <w:rPr>
          <w:sz w:val="28"/>
          <w:szCs w:val="28"/>
        </w:rPr>
        <w:t xml:space="preserve">інформальної освіти, </w:t>
      </w:r>
      <w:r w:rsidR="00FB78EE">
        <w:rPr>
          <w:sz w:val="28"/>
          <w:szCs w:val="28"/>
          <w:lang w:val="uk-UA"/>
        </w:rPr>
        <w:t xml:space="preserve">з видачею особі документів про </w:t>
      </w:r>
      <w:r>
        <w:rPr>
          <w:sz w:val="28"/>
          <w:szCs w:val="28"/>
        </w:rPr>
        <w:t xml:space="preserve">присвоєння / підтвердження </w:t>
      </w:r>
      <w:r w:rsidR="00FB78EE">
        <w:rPr>
          <w:sz w:val="28"/>
          <w:szCs w:val="28"/>
          <w:lang w:val="uk-UA"/>
        </w:rPr>
        <w:t xml:space="preserve">відповідних </w:t>
      </w:r>
      <w:r>
        <w:rPr>
          <w:sz w:val="28"/>
          <w:szCs w:val="28"/>
        </w:rPr>
        <w:t>професійних кваліфікацій</w:t>
      </w:r>
      <w:r w:rsidR="00FB78EE">
        <w:rPr>
          <w:sz w:val="28"/>
          <w:szCs w:val="28"/>
          <w:lang w:val="uk-UA"/>
        </w:rPr>
        <w:t xml:space="preserve">. </w:t>
      </w:r>
    </w:p>
    <w:p w14:paraId="00000034" w14:textId="1559F3C8" w:rsidR="00F2431A" w:rsidRPr="00FB78EE" w:rsidRDefault="00FB78EE" w:rsidP="0075654A">
      <w:pPr>
        <w:keepNext/>
        <w:keepLines/>
        <w:tabs>
          <w:tab w:val="left" w:pos="2503"/>
        </w:tabs>
        <w:spacing w:line="276" w:lineRule="auto"/>
        <w:ind w:firstLine="709"/>
        <w:jc w:val="both"/>
        <w:rPr>
          <w:sz w:val="28"/>
          <w:szCs w:val="28"/>
          <w:lang w:val="uk-UA"/>
        </w:rPr>
      </w:pPr>
      <w:r>
        <w:rPr>
          <w:sz w:val="28"/>
          <w:szCs w:val="28"/>
          <w:lang w:val="uk-UA"/>
        </w:rPr>
        <w:t>2.2. В</w:t>
      </w:r>
      <w:r>
        <w:rPr>
          <w:sz w:val="28"/>
          <w:szCs w:val="28"/>
        </w:rPr>
        <w:t>изнання професійних кваліфікацій, здобутих в інших країнах</w:t>
      </w:r>
      <w:r>
        <w:rPr>
          <w:sz w:val="28"/>
          <w:szCs w:val="28"/>
          <w:lang w:val="uk-UA"/>
        </w:rPr>
        <w:t xml:space="preserve">, з видачею відповідних документів. </w:t>
      </w:r>
    </w:p>
    <w:p w14:paraId="00000035" w14:textId="27CB0328" w:rsidR="00F2431A" w:rsidRDefault="00000000" w:rsidP="0075654A">
      <w:pPr>
        <w:keepNext/>
        <w:keepLines/>
        <w:tabs>
          <w:tab w:val="left" w:pos="2503"/>
        </w:tabs>
        <w:spacing w:line="276" w:lineRule="auto"/>
        <w:ind w:firstLine="709"/>
        <w:jc w:val="both"/>
        <w:rPr>
          <w:sz w:val="28"/>
          <w:szCs w:val="28"/>
        </w:rPr>
      </w:pPr>
      <w:r>
        <w:rPr>
          <w:sz w:val="28"/>
          <w:szCs w:val="28"/>
        </w:rPr>
        <w:t>2.</w:t>
      </w:r>
      <w:r w:rsidR="00FB78EE">
        <w:rPr>
          <w:sz w:val="28"/>
          <w:szCs w:val="28"/>
          <w:lang w:val="uk-UA"/>
        </w:rPr>
        <w:t>3</w:t>
      </w:r>
      <w:r>
        <w:rPr>
          <w:sz w:val="28"/>
          <w:szCs w:val="28"/>
        </w:rPr>
        <w:t>.</w:t>
      </w:r>
      <w:r w:rsidR="00FB78EE">
        <w:rPr>
          <w:sz w:val="28"/>
          <w:szCs w:val="28"/>
          <w:lang w:val="uk-UA"/>
        </w:rPr>
        <w:t> </w:t>
      </w:r>
      <w:r>
        <w:rPr>
          <w:sz w:val="28"/>
          <w:szCs w:val="28"/>
        </w:rPr>
        <w:t>Підготовка,  перепідготовка, підвищення  кваліфікації  фахівців та  викладачів, зокрема іноземних, у сферах інформаційної безпеки, захисту інформації, кіберзахисту та кібербезпеки.</w:t>
      </w:r>
    </w:p>
    <w:p w14:paraId="00000036" w14:textId="6256795D" w:rsidR="00F2431A" w:rsidRDefault="00000000" w:rsidP="0075654A">
      <w:pPr>
        <w:keepNext/>
        <w:keepLines/>
        <w:tabs>
          <w:tab w:val="left" w:pos="2503"/>
        </w:tabs>
        <w:spacing w:line="276" w:lineRule="auto"/>
        <w:ind w:firstLine="709"/>
        <w:jc w:val="both"/>
        <w:rPr>
          <w:sz w:val="28"/>
          <w:szCs w:val="28"/>
        </w:rPr>
      </w:pPr>
      <w:r>
        <w:rPr>
          <w:sz w:val="28"/>
          <w:szCs w:val="28"/>
        </w:rPr>
        <w:t>2.</w:t>
      </w:r>
      <w:r w:rsidR="00FB78EE">
        <w:rPr>
          <w:sz w:val="28"/>
          <w:szCs w:val="28"/>
          <w:lang w:val="uk-UA"/>
        </w:rPr>
        <w:t>4</w:t>
      </w:r>
      <w:r>
        <w:rPr>
          <w:sz w:val="28"/>
          <w:szCs w:val="28"/>
        </w:rPr>
        <w:t xml:space="preserve">. Здійснення інформаційної, просвітницької, консалтингової, експертної, кваліфікаційної, атестаційної діяльності, проведення семінарів, ділових зустрічей, «круглих столів» тощо у </w:t>
      </w:r>
      <w:r w:rsidR="00FB78EE">
        <w:rPr>
          <w:sz w:val="28"/>
          <w:szCs w:val="28"/>
          <w:lang w:val="uk-UA"/>
        </w:rPr>
        <w:t>галузі</w:t>
      </w:r>
      <w:r>
        <w:rPr>
          <w:sz w:val="28"/>
          <w:szCs w:val="28"/>
        </w:rPr>
        <w:t xml:space="preserve"> інформаційної безпеки, захисту інформації, кіберзахисту та кібербезпеки.</w:t>
      </w:r>
    </w:p>
    <w:p w14:paraId="00000037" w14:textId="74EE167C" w:rsidR="00F2431A" w:rsidRDefault="00000000" w:rsidP="0075654A">
      <w:pPr>
        <w:keepNext/>
        <w:keepLines/>
        <w:tabs>
          <w:tab w:val="left" w:pos="2503"/>
        </w:tabs>
        <w:spacing w:line="276" w:lineRule="auto"/>
        <w:ind w:firstLine="709"/>
        <w:jc w:val="both"/>
        <w:rPr>
          <w:sz w:val="28"/>
          <w:szCs w:val="28"/>
        </w:rPr>
      </w:pPr>
      <w:r>
        <w:rPr>
          <w:sz w:val="28"/>
          <w:szCs w:val="28"/>
        </w:rPr>
        <w:t>2.</w:t>
      </w:r>
      <w:r w:rsidR="00FB78EE">
        <w:rPr>
          <w:sz w:val="28"/>
          <w:szCs w:val="28"/>
          <w:lang w:val="uk-UA"/>
        </w:rPr>
        <w:t>5</w:t>
      </w:r>
      <w:r>
        <w:rPr>
          <w:sz w:val="28"/>
          <w:szCs w:val="28"/>
        </w:rPr>
        <w:t>. Участь у формуванні та розвитку систем професійної стандартизації в галузі інформаційної безпеки, захисту інформації, кіберзахисту та кібербезпеки.</w:t>
      </w:r>
    </w:p>
    <w:p w14:paraId="00000038" w14:textId="39249E49" w:rsidR="00F2431A" w:rsidRDefault="00000000" w:rsidP="0075654A">
      <w:pPr>
        <w:keepNext/>
        <w:keepLines/>
        <w:tabs>
          <w:tab w:val="left" w:pos="2503"/>
        </w:tabs>
        <w:spacing w:line="276" w:lineRule="auto"/>
        <w:ind w:firstLine="709"/>
        <w:jc w:val="both"/>
        <w:rPr>
          <w:sz w:val="28"/>
          <w:szCs w:val="28"/>
        </w:rPr>
      </w:pPr>
      <w:r>
        <w:rPr>
          <w:sz w:val="28"/>
          <w:szCs w:val="28"/>
        </w:rPr>
        <w:t>2.</w:t>
      </w:r>
      <w:r w:rsidR="00F27437">
        <w:rPr>
          <w:sz w:val="28"/>
          <w:szCs w:val="28"/>
          <w:lang w:val="uk-UA"/>
        </w:rPr>
        <w:t>6</w:t>
      </w:r>
      <w:r>
        <w:rPr>
          <w:sz w:val="28"/>
          <w:szCs w:val="28"/>
        </w:rPr>
        <w:t xml:space="preserve">. Рецензування та участь у громадських обговореннях проєктів нових професійних стандартів </w:t>
      </w:r>
      <w:r w:rsidR="00F27437">
        <w:rPr>
          <w:sz w:val="28"/>
          <w:szCs w:val="28"/>
          <w:lang w:val="uk-UA"/>
        </w:rPr>
        <w:t>у</w:t>
      </w:r>
      <w:r>
        <w:rPr>
          <w:sz w:val="28"/>
          <w:szCs w:val="28"/>
        </w:rPr>
        <w:t xml:space="preserve"> галузі інформаційної безпеки, захисту інформації, кіберзахисту та кібербезпеки.</w:t>
      </w:r>
    </w:p>
    <w:p w14:paraId="00000039" w14:textId="77777777" w:rsidR="00F2431A" w:rsidRDefault="00F2431A" w:rsidP="0075654A">
      <w:pPr>
        <w:keepNext/>
        <w:keepLines/>
        <w:spacing w:line="276" w:lineRule="auto"/>
        <w:rPr>
          <w:sz w:val="28"/>
          <w:szCs w:val="28"/>
        </w:rPr>
      </w:pPr>
    </w:p>
    <w:p w14:paraId="4F504DDC" w14:textId="77777777" w:rsidR="007C1EAC" w:rsidRDefault="007C1EAC" w:rsidP="0075654A">
      <w:pPr>
        <w:pStyle w:val="1"/>
        <w:keepNext/>
        <w:keepLines/>
        <w:tabs>
          <w:tab w:val="left" w:pos="2265"/>
        </w:tabs>
        <w:spacing w:line="276" w:lineRule="auto"/>
        <w:ind w:left="0" w:firstLine="709"/>
        <w:rPr>
          <w:lang w:val="uk-UA"/>
        </w:rPr>
      </w:pPr>
    </w:p>
    <w:p w14:paraId="4A7823FA" w14:textId="77777777" w:rsidR="007C1EAC" w:rsidRDefault="007C1EAC" w:rsidP="0075654A">
      <w:pPr>
        <w:pStyle w:val="1"/>
        <w:keepNext/>
        <w:keepLines/>
        <w:tabs>
          <w:tab w:val="left" w:pos="2265"/>
        </w:tabs>
        <w:spacing w:line="276" w:lineRule="auto"/>
        <w:ind w:left="0" w:firstLine="709"/>
        <w:rPr>
          <w:lang w:val="uk-UA"/>
        </w:rPr>
      </w:pPr>
    </w:p>
    <w:p w14:paraId="3AE236CB" w14:textId="77777777" w:rsidR="007C1EAC" w:rsidRDefault="007C1EAC" w:rsidP="0075654A">
      <w:pPr>
        <w:pStyle w:val="1"/>
        <w:keepNext/>
        <w:keepLines/>
        <w:tabs>
          <w:tab w:val="left" w:pos="2265"/>
        </w:tabs>
        <w:spacing w:line="276" w:lineRule="auto"/>
        <w:ind w:left="0" w:firstLine="709"/>
        <w:rPr>
          <w:lang w:val="uk-UA"/>
        </w:rPr>
      </w:pPr>
    </w:p>
    <w:p w14:paraId="6B26DF19" w14:textId="77777777" w:rsidR="007C1EAC" w:rsidRDefault="007C1EAC" w:rsidP="0075654A">
      <w:pPr>
        <w:pStyle w:val="1"/>
        <w:keepNext/>
        <w:keepLines/>
        <w:tabs>
          <w:tab w:val="left" w:pos="2265"/>
        </w:tabs>
        <w:spacing w:line="276" w:lineRule="auto"/>
        <w:ind w:left="0" w:firstLine="709"/>
        <w:rPr>
          <w:lang w:val="uk-UA"/>
        </w:rPr>
      </w:pPr>
    </w:p>
    <w:p w14:paraId="1D0931CF" w14:textId="77777777" w:rsidR="007C1EAC" w:rsidRDefault="007C1EAC" w:rsidP="0075654A">
      <w:pPr>
        <w:pStyle w:val="1"/>
        <w:keepNext/>
        <w:keepLines/>
        <w:tabs>
          <w:tab w:val="left" w:pos="2265"/>
        </w:tabs>
        <w:spacing w:line="276" w:lineRule="auto"/>
        <w:ind w:left="0" w:firstLine="709"/>
        <w:rPr>
          <w:lang w:val="uk-UA"/>
        </w:rPr>
      </w:pPr>
    </w:p>
    <w:p w14:paraId="0000003A" w14:textId="4D49A343" w:rsidR="00F2431A" w:rsidRDefault="00000000" w:rsidP="0075654A">
      <w:pPr>
        <w:pStyle w:val="1"/>
        <w:keepNext/>
        <w:keepLines/>
        <w:tabs>
          <w:tab w:val="left" w:pos="2265"/>
        </w:tabs>
        <w:spacing w:line="276" w:lineRule="auto"/>
        <w:ind w:left="0" w:firstLine="709"/>
      </w:pPr>
      <w:r>
        <w:lastRenderedPageBreak/>
        <w:t>3. ФУНКЦІЇ ЦЕНТРУ</w:t>
      </w:r>
    </w:p>
    <w:p w14:paraId="0000003B" w14:textId="77777777" w:rsidR="00F2431A" w:rsidRDefault="00000000" w:rsidP="0075654A">
      <w:pPr>
        <w:pStyle w:val="1"/>
        <w:keepNext/>
        <w:keepLines/>
        <w:tabs>
          <w:tab w:val="left" w:pos="2265"/>
        </w:tabs>
        <w:spacing w:line="276" w:lineRule="auto"/>
        <w:ind w:left="0" w:firstLine="709"/>
        <w:rPr>
          <w:b w:val="0"/>
          <w:bCs w:val="0"/>
        </w:rPr>
      </w:pPr>
      <w:r>
        <w:rPr>
          <w:b w:val="0"/>
          <w:bCs w:val="0"/>
        </w:rPr>
        <w:t>Центр відповідно до покладених на нього завдань:</w:t>
      </w:r>
    </w:p>
    <w:p w14:paraId="0000003C" w14:textId="5A37B5DF" w:rsidR="00F2431A" w:rsidRPr="004835D4" w:rsidRDefault="00000000" w:rsidP="0075654A">
      <w:pPr>
        <w:pStyle w:val="1"/>
        <w:keepNext/>
        <w:keepLines/>
        <w:tabs>
          <w:tab w:val="left" w:pos="2265"/>
        </w:tabs>
        <w:spacing w:line="276" w:lineRule="auto"/>
        <w:ind w:left="0" w:firstLine="709"/>
        <w:jc w:val="both"/>
        <w:rPr>
          <w:b w:val="0"/>
          <w:bCs w:val="0"/>
          <w:lang w:val="uk-UA"/>
        </w:rPr>
      </w:pPr>
      <w:r>
        <w:rPr>
          <w:b w:val="0"/>
          <w:bCs w:val="0"/>
        </w:rPr>
        <w:t>3.1.</w:t>
      </w:r>
      <w:r w:rsidR="004835D4">
        <w:rPr>
          <w:b w:val="0"/>
          <w:bCs w:val="0"/>
          <w:lang w:val="uk-UA"/>
        </w:rPr>
        <w:t> </w:t>
      </w:r>
      <w:r w:rsidR="004835D4" w:rsidRPr="004835D4">
        <w:rPr>
          <w:b w:val="0"/>
          <w:bCs w:val="0"/>
        </w:rPr>
        <w:t xml:space="preserve">розробляє та впроваджує процедури оцінювання та визнання результатів навчання, присвоєння </w:t>
      </w:r>
      <w:r w:rsidR="004835D4">
        <w:rPr>
          <w:b w:val="0"/>
          <w:bCs w:val="0"/>
          <w:lang w:val="uk-UA"/>
        </w:rPr>
        <w:t xml:space="preserve">/ </w:t>
      </w:r>
      <w:r w:rsidR="004835D4" w:rsidRPr="004835D4">
        <w:rPr>
          <w:b w:val="0"/>
          <w:bCs w:val="0"/>
        </w:rPr>
        <w:t>підтвердження професійних кваліфікацій</w:t>
      </w:r>
      <w:r w:rsidR="004835D4">
        <w:rPr>
          <w:b w:val="0"/>
          <w:bCs w:val="0"/>
          <w:lang w:val="uk-UA"/>
        </w:rPr>
        <w:t xml:space="preserve">, </w:t>
      </w:r>
      <w:r w:rsidR="004835D4" w:rsidRPr="004835D4">
        <w:rPr>
          <w:b w:val="0"/>
          <w:bCs w:val="0"/>
        </w:rPr>
        <w:t>які дають змогу оцінити результати навчання, здобуті шляхом формальної, неформальної та інформальної освіти</w:t>
      </w:r>
      <w:r w:rsidR="004835D4" w:rsidRPr="004835D4">
        <w:rPr>
          <w:b w:val="0"/>
          <w:bCs w:val="0"/>
          <w:lang w:val="uk-UA"/>
        </w:rPr>
        <w:t>;</w:t>
      </w:r>
    </w:p>
    <w:p w14:paraId="5C38796F" w14:textId="23550D08" w:rsidR="004835D4" w:rsidRPr="004835D4" w:rsidRDefault="004835D4" w:rsidP="0075654A">
      <w:pPr>
        <w:keepNext/>
        <w:keepLines/>
        <w:ind w:firstLine="709"/>
        <w:jc w:val="both"/>
        <w:rPr>
          <w:sz w:val="28"/>
          <w:szCs w:val="28"/>
          <w:lang w:val="uk-UA"/>
        </w:rPr>
      </w:pPr>
      <w:r w:rsidRPr="004835D4">
        <w:rPr>
          <w:sz w:val="28"/>
          <w:szCs w:val="28"/>
          <w:lang w:val="uk-UA"/>
        </w:rPr>
        <w:t>3.2.</w:t>
      </w:r>
      <w:r>
        <w:rPr>
          <w:sz w:val="28"/>
          <w:szCs w:val="28"/>
          <w:lang w:val="uk-UA"/>
        </w:rPr>
        <w:t> </w:t>
      </w:r>
      <w:r w:rsidRPr="004835D4">
        <w:rPr>
          <w:sz w:val="28"/>
          <w:szCs w:val="28"/>
          <w:lang w:val="uk-UA"/>
        </w:rPr>
        <w:t>здійснює визнання професійних кваліфікацій, здобутих у інших країнах,</w:t>
      </w:r>
      <w:r>
        <w:rPr>
          <w:sz w:val="28"/>
          <w:szCs w:val="28"/>
          <w:lang w:val="uk-UA"/>
        </w:rPr>
        <w:t xml:space="preserve"> </w:t>
      </w:r>
      <w:r w:rsidRPr="004835D4">
        <w:rPr>
          <w:sz w:val="28"/>
          <w:szCs w:val="28"/>
        </w:rPr>
        <w:t>та видає документи, що підтверджують факт визнання таких кваліфікацій;</w:t>
      </w:r>
    </w:p>
    <w:p w14:paraId="0000003D" w14:textId="5FEE5E30" w:rsidR="00F2431A" w:rsidRDefault="00000000" w:rsidP="0075654A">
      <w:pPr>
        <w:pStyle w:val="1"/>
        <w:keepNext/>
        <w:keepLines/>
        <w:tabs>
          <w:tab w:val="left" w:pos="2265"/>
        </w:tabs>
        <w:spacing w:line="276" w:lineRule="auto"/>
        <w:ind w:left="0" w:firstLine="709"/>
        <w:jc w:val="both"/>
        <w:rPr>
          <w:b w:val="0"/>
          <w:bCs w:val="0"/>
        </w:rPr>
      </w:pPr>
      <w:r>
        <w:rPr>
          <w:b w:val="0"/>
          <w:bCs w:val="0"/>
        </w:rPr>
        <w:t>3.</w:t>
      </w:r>
      <w:r w:rsidR="004835D4">
        <w:rPr>
          <w:b w:val="0"/>
          <w:bCs w:val="0"/>
          <w:lang w:val="uk-UA"/>
        </w:rPr>
        <w:t>3</w:t>
      </w:r>
      <w:r>
        <w:rPr>
          <w:b w:val="0"/>
          <w:bCs w:val="0"/>
        </w:rPr>
        <w:t>.</w:t>
      </w:r>
      <w:r w:rsidR="004835D4">
        <w:rPr>
          <w:b w:val="0"/>
          <w:bCs w:val="0"/>
          <w:lang w:val="uk-UA"/>
        </w:rPr>
        <w:t> </w:t>
      </w:r>
      <w:r>
        <w:rPr>
          <w:b w:val="0"/>
          <w:bCs w:val="0"/>
        </w:rPr>
        <w:t>організовує й проводить навчальні курси та тренінги з підготовки, перепідготовки й підвищення кваліфікації фахівців і викладачів з вид</w:t>
      </w:r>
      <w:r w:rsidR="00CB2639">
        <w:rPr>
          <w:b w:val="0"/>
          <w:bCs w:val="0"/>
          <w:lang w:val="uk-UA"/>
        </w:rPr>
        <w:t>ачею</w:t>
      </w:r>
      <w:r>
        <w:rPr>
          <w:b w:val="0"/>
          <w:bCs w:val="0"/>
        </w:rPr>
        <w:t xml:space="preserve"> відповідних документів (свідоцтв, сертифікатів, атестатів тощо) згідно з чинним законодавством України та нормативною базою КПІ ім. Ігоря Сікорського;</w:t>
      </w:r>
    </w:p>
    <w:p w14:paraId="1FE796B3" w14:textId="0DF14E6C" w:rsidR="00F27437" w:rsidRPr="00CB2639" w:rsidRDefault="00000000" w:rsidP="0075654A">
      <w:pPr>
        <w:pStyle w:val="1"/>
        <w:keepNext/>
        <w:keepLines/>
        <w:tabs>
          <w:tab w:val="left" w:pos="2265"/>
        </w:tabs>
        <w:spacing w:line="276" w:lineRule="auto"/>
        <w:ind w:left="0" w:firstLine="709"/>
        <w:jc w:val="both"/>
        <w:rPr>
          <w:b w:val="0"/>
          <w:bCs w:val="0"/>
          <w:lang w:val="uk-UA"/>
        </w:rPr>
      </w:pPr>
      <w:r>
        <w:rPr>
          <w:b w:val="0"/>
          <w:bCs w:val="0"/>
        </w:rPr>
        <w:t>3.</w:t>
      </w:r>
      <w:r w:rsidR="004835D4">
        <w:rPr>
          <w:b w:val="0"/>
          <w:bCs w:val="0"/>
          <w:lang w:val="uk-UA"/>
        </w:rPr>
        <w:t>4</w:t>
      </w:r>
      <w:r>
        <w:rPr>
          <w:b w:val="0"/>
          <w:bCs w:val="0"/>
        </w:rPr>
        <w:t>. здійснює систематичну діяльність із професійної орієнтації у закладах середньої, професійної та вищої освіти</w:t>
      </w:r>
      <w:r w:rsidR="00CB2639">
        <w:rPr>
          <w:b w:val="0"/>
          <w:bCs w:val="0"/>
          <w:lang w:val="uk-UA"/>
        </w:rPr>
        <w:t>;</w:t>
      </w:r>
    </w:p>
    <w:p w14:paraId="0000003F" w14:textId="09DC88AE" w:rsidR="00F2431A" w:rsidRPr="00CB2639" w:rsidRDefault="00000000" w:rsidP="0075654A">
      <w:pPr>
        <w:pStyle w:val="1"/>
        <w:keepNext/>
        <w:keepLines/>
        <w:tabs>
          <w:tab w:val="left" w:pos="2265"/>
        </w:tabs>
        <w:spacing w:line="276" w:lineRule="auto"/>
        <w:ind w:left="0" w:firstLine="709"/>
        <w:jc w:val="both"/>
        <w:rPr>
          <w:b w:val="0"/>
          <w:bCs w:val="0"/>
        </w:rPr>
      </w:pPr>
      <w:r w:rsidRPr="00CB2639">
        <w:rPr>
          <w:b w:val="0"/>
          <w:bCs w:val="0"/>
        </w:rPr>
        <w:t>3.</w:t>
      </w:r>
      <w:r w:rsidR="00CB2639" w:rsidRPr="00CB2639">
        <w:rPr>
          <w:b w:val="0"/>
          <w:bCs w:val="0"/>
          <w:lang w:val="uk-UA"/>
        </w:rPr>
        <w:t>5</w:t>
      </w:r>
      <w:r w:rsidRPr="00CB2639">
        <w:rPr>
          <w:b w:val="0"/>
          <w:bCs w:val="0"/>
        </w:rPr>
        <w:t>. в установленому порядку співпрацює з організаціями, установами, підприємствами та фізичними особами в межах компетенції центру;</w:t>
      </w:r>
    </w:p>
    <w:p w14:paraId="00000040" w14:textId="40A8A22E" w:rsidR="00F2431A" w:rsidRDefault="00000000" w:rsidP="0075654A">
      <w:pPr>
        <w:keepNext/>
        <w:keepLines/>
        <w:tabs>
          <w:tab w:val="left" w:pos="2474"/>
        </w:tabs>
        <w:spacing w:line="276" w:lineRule="auto"/>
        <w:ind w:firstLine="709"/>
        <w:jc w:val="both"/>
        <w:rPr>
          <w:sz w:val="28"/>
          <w:szCs w:val="28"/>
        </w:rPr>
      </w:pPr>
      <w:r>
        <w:rPr>
          <w:sz w:val="28"/>
          <w:szCs w:val="28"/>
        </w:rPr>
        <w:t>3.</w:t>
      </w:r>
      <w:r w:rsidR="00CB2639">
        <w:rPr>
          <w:sz w:val="28"/>
          <w:szCs w:val="28"/>
          <w:lang w:val="uk-UA"/>
        </w:rPr>
        <w:t>6</w:t>
      </w:r>
      <w:r>
        <w:rPr>
          <w:sz w:val="28"/>
          <w:szCs w:val="28"/>
        </w:rPr>
        <w:t>. здійснює інформаційну діяльність, розробку, видання й поширення навчально-методичних, інформаційних, фахових матеріалів тощо;</w:t>
      </w:r>
    </w:p>
    <w:p w14:paraId="00000041" w14:textId="11EB2F79" w:rsidR="00F2431A" w:rsidRDefault="00000000" w:rsidP="0075654A">
      <w:pPr>
        <w:keepNext/>
        <w:keepLines/>
        <w:tabs>
          <w:tab w:val="left" w:pos="2474"/>
        </w:tabs>
        <w:spacing w:line="276" w:lineRule="auto"/>
        <w:ind w:firstLine="709"/>
        <w:jc w:val="both"/>
        <w:rPr>
          <w:sz w:val="28"/>
          <w:szCs w:val="28"/>
        </w:rPr>
      </w:pPr>
      <w:r>
        <w:rPr>
          <w:sz w:val="28"/>
          <w:szCs w:val="28"/>
        </w:rPr>
        <w:t>3.</w:t>
      </w:r>
      <w:r w:rsidR="00CB2639">
        <w:rPr>
          <w:sz w:val="28"/>
          <w:szCs w:val="28"/>
          <w:lang w:val="uk-UA"/>
        </w:rPr>
        <w:t>7</w:t>
      </w:r>
      <w:r>
        <w:rPr>
          <w:sz w:val="28"/>
          <w:szCs w:val="28"/>
        </w:rPr>
        <w:t>. здійснює інжинірингову, консалтингову, експертну діяльність</w:t>
      </w:r>
      <w:r w:rsidR="00CB2639">
        <w:rPr>
          <w:sz w:val="28"/>
          <w:szCs w:val="28"/>
          <w:lang w:val="uk-UA"/>
        </w:rPr>
        <w:t xml:space="preserve"> у межах компетенції центру</w:t>
      </w:r>
      <w:r>
        <w:rPr>
          <w:sz w:val="28"/>
          <w:szCs w:val="28"/>
        </w:rPr>
        <w:t>;</w:t>
      </w:r>
    </w:p>
    <w:p w14:paraId="00000043" w14:textId="3A7BD2A5" w:rsidR="00F2431A" w:rsidRPr="00CB2639" w:rsidRDefault="00000000" w:rsidP="0075654A">
      <w:pPr>
        <w:keepNext/>
        <w:keepLines/>
        <w:tabs>
          <w:tab w:val="left" w:pos="2474"/>
        </w:tabs>
        <w:spacing w:line="276" w:lineRule="auto"/>
        <w:ind w:firstLine="709"/>
        <w:jc w:val="both"/>
        <w:rPr>
          <w:sz w:val="28"/>
          <w:szCs w:val="28"/>
          <w:lang w:val="uk-UA"/>
        </w:rPr>
      </w:pPr>
      <w:r>
        <w:rPr>
          <w:sz w:val="28"/>
          <w:szCs w:val="28"/>
        </w:rPr>
        <w:t>3.8. налагоджує співпрацю із закордонними організаціями, установами, фондами або фізичними особами в межах реалізації міжнародних проєктів і програм, грантів, контрактів</w:t>
      </w:r>
      <w:r w:rsidR="00CB2639">
        <w:rPr>
          <w:sz w:val="28"/>
          <w:szCs w:val="28"/>
          <w:lang w:val="uk-UA"/>
        </w:rPr>
        <w:t>;</w:t>
      </w:r>
      <w:r>
        <w:rPr>
          <w:sz w:val="28"/>
          <w:szCs w:val="28"/>
        </w:rPr>
        <w:t xml:space="preserve"> застосовує прийняті в міжнародній практиці форми й засоби навчання</w:t>
      </w:r>
      <w:r w:rsidR="00242DF2">
        <w:rPr>
          <w:sz w:val="28"/>
          <w:szCs w:val="28"/>
          <w:lang w:val="uk-UA"/>
        </w:rPr>
        <w:t xml:space="preserve"> для організації діяльності центру</w:t>
      </w:r>
      <w:r w:rsidR="00CB2639">
        <w:rPr>
          <w:sz w:val="28"/>
          <w:szCs w:val="28"/>
          <w:lang w:val="uk-UA"/>
        </w:rPr>
        <w:t>;</w:t>
      </w:r>
    </w:p>
    <w:p w14:paraId="0F81C871" w14:textId="16FDCD6D" w:rsidR="00CB2639" w:rsidRPr="00CB2639" w:rsidRDefault="00CB2639" w:rsidP="0075654A">
      <w:pPr>
        <w:keepNext/>
        <w:keepLines/>
        <w:tabs>
          <w:tab w:val="left" w:pos="2474"/>
        </w:tabs>
        <w:spacing w:line="276" w:lineRule="auto"/>
        <w:ind w:firstLine="709"/>
        <w:jc w:val="both"/>
        <w:rPr>
          <w:sz w:val="28"/>
          <w:szCs w:val="28"/>
          <w:lang w:val="uk-UA"/>
        </w:rPr>
      </w:pPr>
      <w:r>
        <w:rPr>
          <w:sz w:val="28"/>
          <w:szCs w:val="28"/>
          <w:lang w:val="uk-UA"/>
        </w:rPr>
        <w:t xml:space="preserve">3.9. </w:t>
      </w:r>
      <w:r>
        <w:rPr>
          <w:sz w:val="28"/>
          <w:szCs w:val="28"/>
        </w:rPr>
        <w:t xml:space="preserve">здійснює іншу діяльність у галузі інформаційної безпеки та захисту </w:t>
      </w:r>
      <w:r w:rsidR="00242DF2">
        <w:rPr>
          <w:sz w:val="28"/>
          <w:szCs w:val="28"/>
          <w:lang w:val="uk-UA"/>
        </w:rPr>
        <w:t>інформації</w:t>
      </w:r>
      <w:r>
        <w:rPr>
          <w:sz w:val="28"/>
          <w:szCs w:val="28"/>
          <w:lang w:val="uk-UA"/>
        </w:rPr>
        <w:t xml:space="preserve"> відповідно до покладених на центр завдань.</w:t>
      </w:r>
    </w:p>
    <w:p w14:paraId="00000044" w14:textId="77777777" w:rsidR="00F2431A" w:rsidRPr="00CB2639" w:rsidRDefault="00F2431A" w:rsidP="0075654A">
      <w:pPr>
        <w:keepNext/>
        <w:keepLines/>
        <w:rPr>
          <w:sz w:val="28"/>
          <w:szCs w:val="28"/>
          <w:lang w:val="uk-UA"/>
        </w:rPr>
      </w:pPr>
    </w:p>
    <w:p w14:paraId="00000045" w14:textId="77777777" w:rsidR="00F2431A" w:rsidRDefault="00000000" w:rsidP="0075654A">
      <w:pPr>
        <w:pStyle w:val="1"/>
        <w:keepNext/>
        <w:keepLines/>
        <w:tabs>
          <w:tab w:val="left" w:pos="2275"/>
        </w:tabs>
        <w:ind w:left="0" w:firstLine="709"/>
        <w:jc w:val="both"/>
      </w:pPr>
      <w:r>
        <w:t>4. СТРУКТУРА І ОРГАНИ УПРАВЛІННЯ ЦЕНТРУ</w:t>
      </w:r>
    </w:p>
    <w:p w14:paraId="00000046" w14:textId="1E3FB1E9" w:rsidR="00F2431A" w:rsidRDefault="00000000" w:rsidP="0075654A">
      <w:pPr>
        <w:keepNext/>
        <w:keepLines/>
        <w:tabs>
          <w:tab w:val="left" w:pos="2475"/>
        </w:tabs>
        <w:spacing w:line="276" w:lineRule="auto"/>
        <w:ind w:firstLine="709"/>
        <w:jc w:val="both"/>
        <w:rPr>
          <w:sz w:val="28"/>
          <w:szCs w:val="28"/>
        </w:rPr>
      </w:pPr>
      <w:r>
        <w:rPr>
          <w:sz w:val="28"/>
          <w:szCs w:val="28"/>
        </w:rPr>
        <w:t>4.1.</w:t>
      </w:r>
      <w:r w:rsidR="00CB2639">
        <w:rPr>
          <w:sz w:val="28"/>
          <w:szCs w:val="28"/>
          <w:lang w:val="uk-UA"/>
        </w:rPr>
        <w:t> </w:t>
      </w:r>
      <w:r>
        <w:rPr>
          <w:sz w:val="28"/>
          <w:szCs w:val="28"/>
        </w:rPr>
        <w:t>Центр входить до складу навчально-наукового фізико-технічного інституту КПІ ім. Ігоря Сікорського (далі – навчально-науковий інститут).</w:t>
      </w:r>
    </w:p>
    <w:p w14:paraId="00000047" w14:textId="77777777" w:rsidR="00F2431A" w:rsidRDefault="00000000" w:rsidP="0075654A">
      <w:pPr>
        <w:keepNext/>
        <w:keepLines/>
        <w:tabs>
          <w:tab w:val="left" w:pos="2474"/>
        </w:tabs>
        <w:spacing w:line="276" w:lineRule="auto"/>
        <w:ind w:firstLine="709"/>
        <w:jc w:val="both"/>
        <w:rPr>
          <w:sz w:val="28"/>
          <w:szCs w:val="28"/>
        </w:rPr>
      </w:pPr>
      <w:r>
        <w:rPr>
          <w:sz w:val="28"/>
          <w:szCs w:val="28"/>
        </w:rPr>
        <w:t>4.2. Керівництво центром здійснює директор центру.</w:t>
      </w:r>
    </w:p>
    <w:p w14:paraId="00000048" w14:textId="77777777" w:rsidR="00F2431A" w:rsidRDefault="00000000" w:rsidP="0075654A">
      <w:pPr>
        <w:keepNext/>
        <w:keepLines/>
        <w:tabs>
          <w:tab w:val="left" w:pos="2474"/>
        </w:tabs>
        <w:spacing w:line="276" w:lineRule="auto"/>
        <w:ind w:firstLine="709"/>
        <w:jc w:val="both"/>
        <w:rPr>
          <w:sz w:val="28"/>
          <w:szCs w:val="28"/>
        </w:rPr>
      </w:pPr>
      <w:r>
        <w:rPr>
          <w:sz w:val="28"/>
          <w:szCs w:val="28"/>
        </w:rPr>
        <w:t xml:space="preserve">4.3. Директор центру підпорядкований директору </w:t>
      </w:r>
      <w:sdt>
        <w:sdtPr>
          <w:tag w:val="goog_rdk_0"/>
          <w:id w:val="-1177752955"/>
        </w:sdtPr>
        <w:sdtContent>
          <w:r>
            <w:rPr>
              <w:sz w:val="28"/>
              <w:szCs w:val="28"/>
            </w:rPr>
            <w:t xml:space="preserve">навчально-наукового </w:t>
          </w:r>
        </w:sdtContent>
      </w:sdt>
      <w:r>
        <w:rPr>
          <w:sz w:val="28"/>
          <w:szCs w:val="28"/>
        </w:rPr>
        <w:t>інституту і діє на підставі цього Положення й посадової інструкції, у яких визначаються його повноваження.</w:t>
      </w:r>
    </w:p>
    <w:p w14:paraId="00000049" w14:textId="77777777" w:rsidR="00F2431A" w:rsidRDefault="00000000" w:rsidP="0075654A">
      <w:pPr>
        <w:keepNext/>
        <w:keepLines/>
        <w:tabs>
          <w:tab w:val="left" w:pos="2474"/>
        </w:tabs>
        <w:spacing w:line="276" w:lineRule="auto"/>
        <w:ind w:firstLine="709"/>
        <w:jc w:val="both"/>
        <w:rPr>
          <w:sz w:val="28"/>
          <w:szCs w:val="28"/>
        </w:rPr>
      </w:pPr>
      <w:r>
        <w:rPr>
          <w:sz w:val="28"/>
          <w:szCs w:val="28"/>
        </w:rPr>
        <w:t>4.4. На період тимчасової відсутності директора центру його повноваження виконує особа, призначена в установленому порядку.</w:t>
      </w:r>
    </w:p>
    <w:p w14:paraId="0000004A" w14:textId="77777777" w:rsidR="00F2431A" w:rsidRDefault="00F2431A" w:rsidP="0075654A">
      <w:pPr>
        <w:keepNext/>
        <w:keepLines/>
        <w:rPr>
          <w:sz w:val="28"/>
          <w:szCs w:val="28"/>
        </w:rPr>
      </w:pPr>
    </w:p>
    <w:p w14:paraId="0000004B" w14:textId="77777777" w:rsidR="00F2431A" w:rsidRDefault="00000000" w:rsidP="0075654A">
      <w:pPr>
        <w:pStyle w:val="1"/>
        <w:keepNext/>
        <w:keepLines/>
        <w:tabs>
          <w:tab w:val="left" w:pos="2265"/>
        </w:tabs>
        <w:ind w:left="0" w:firstLine="709"/>
        <w:jc w:val="both"/>
      </w:pPr>
      <w:r>
        <w:t>5. ПОВНОВАЖЕННЯ ДИРЕКТОРА ЦЕНТРУ</w:t>
      </w:r>
    </w:p>
    <w:p w14:paraId="0000004C" w14:textId="77777777" w:rsidR="00F2431A" w:rsidRDefault="00000000" w:rsidP="0075654A">
      <w:pPr>
        <w:keepNext/>
        <w:keepLines/>
        <w:tabs>
          <w:tab w:val="left" w:pos="2519"/>
        </w:tabs>
        <w:spacing w:line="276" w:lineRule="auto"/>
        <w:ind w:firstLine="709"/>
        <w:jc w:val="both"/>
        <w:rPr>
          <w:sz w:val="28"/>
          <w:szCs w:val="28"/>
        </w:rPr>
      </w:pPr>
      <w:r>
        <w:rPr>
          <w:sz w:val="28"/>
          <w:szCs w:val="28"/>
        </w:rPr>
        <w:t>5.1. Здійснює керівництво центром і звітує перед керівництвом КПІ ім. Ігоря Сікорського про виконання покладених на центр завдань.</w:t>
      </w:r>
    </w:p>
    <w:p w14:paraId="0000004D" w14:textId="77777777" w:rsidR="00F2431A" w:rsidRDefault="00000000" w:rsidP="0075654A">
      <w:pPr>
        <w:keepNext/>
        <w:keepLines/>
        <w:tabs>
          <w:tab w:val="left" w:pos="2504"/>
        </w:tabs>
        <w:spacing w:line="276" w:lineRule="auto"/>
        <w:ind w:firstLine="709"/>
        <w:jc w:val="both"/>
        <w:rPr>
          <w:sz w:val="28"/>
          <w:szCs w:val="28"/>
        </w:rPr>
      </w:pPr>
      <w:r>
        <w:rPr>
          <w:sz w:val="28"/>
          <w:szCs w:val="28"/>
        </w:rPr>
        <w:lastRenderedPageBreak/>
        <w:t>5.2. Розподіляє посадові функціональні обов’язки працівників, складає й затверджує посадові інструкції працівників центру. Завдання, функції, права й обов’язки працівників центру визначаються чинним законодавством, Статутом КПІ ім. Ігоря Сікорського та Правилами внутрішнього розпорядку КПІ ім. Ігоря Сікорського, цим Положенням і посадовими інструкціями.</w:t>
      </w:r>
    </w:p>
    <w:p w14:paraId="6F416124" w14:textId="5CF912C4" w:rsidR="0075654A" w:rsidRPr="0075654A" w:rsidRDefault="00000000" w:rsidP="0075654A">
      <w:pPr>
        <w:keepNext/>
        <w:keepLines/>
        <w:tabs>
          <w:tab w:val="left" w:pos="2504"/>
        </w:tabs>
        <w:spacing w:line="276" w:lineRule="auto"/>
        <w:ind w:firstLine="709"/>
        <w:jc w:val="both"/>
        <w:rPr>
          <w:sz w:val="28"/>
          <w:szCs w:val="28"/>
          <w:lang w:val="uk-UA"/>
        </w:rPr>
      </w:pPr>
      <w:r>
        <w:rPr>
          <w:sz w:val="28"/>
          <w:szCs w:val="28"/>
        </w:rPr>
        <w:t>5.3. Здійснює контроль за роботою працівників центру.</w:t>
      </w:r>
    </w:p>
    <w:p w14:paraId="0000004F" w14:textId="70A7C51A" w:rsidR="00F2431A" w:rsidRDefault="00000000" w:rsidP="0075654A">
      <w:pPr>
        <w:keepNext/>
        <w:keepLines/>
        <w:tabs>
          <w:tab w:val="left" w:pos="2504"/>
        </w:tabs>
        <w:spacing w:line="276" w:lineRule="auto"/>
        <w:ind w:firstLine="709"/>
        <w:jc w:val="both"/>
        <w:rPr>
          <w:sz w:val="28"/>
          <w:szCs w:val="28"/>
        </w:rPr>
      </w:pPr>
      <w:r>
        <w:rPr>
          <w:sz w:val="28"/>
          <w:szCs w:val="28"/>
        </w:rPr>
        <w:t>5.4. Забезпечує:</w:t>
      </w:r>
    </w:p>
    <w:p w14:paraId="00000050" w14:textId="77777777" w:rsidR="00F2431A" w:rsidRDefault="00000000" w:rsidP="0075654A">
      <w:pPr>
        <w:keepNext/>
        <w:keepLines/>
        <w:tabs>
          <w:tab w:val="left" w:pos="2504"/>
        </w:tabs>
        <w:spacing w:line="276" w:lineRule="auto"/>
        <w:ind w:firstLine="709"/>
        <w:jc w:val="both"/>
        <w:rPr>
          <w:sz w:val="28"/>
          <w:szCs w:val="28"/>
        </w:rPr>
      </w:pPr>
      <w:r>
        <w:rPr>
          <w:sz w:val="28"/>
          <w:szCs w:val="28"/>
        </w:rPr>
        <w:t>5.4.1. створення на кожному робочому місці належних умов праці відповідно до вимог чинного законодавства, а також додержання прав працівників, гарантованих законодавством про працю;</w:t>
      </w:r>
    </w:p>
    <w:p w14:paraId="00000051" w14:textId="77777777" w:rsidR="00F2431A" w:rsidRDefault="00000000" w:rsidP="0075654A">
      <w:pPr>
        <w:keepNext/>
        <w:keepLines/>
        <w:tabs>
          <w:tab w:val="left" w:pos="2504"/>
        </w:tabs>
        <w:spacing w:line="276" w:lineRule="auto"/>
        <w:ind w:firstLine="709"/>
        <w:jc w:val="both"/>
        <w:rPr>
          <w:sz w:val="28"/>
          <w:szCs w:val="28"/>
        </w:rPr>
      </w:pPr>
      <w:r>
        <w:rPr>
          <w:sz w:val="28"/>
          <w:szCs w:val="28"/>
        </w:rPr>
        <w:t>5.4.2. дотримання положень законодавства щодо додержання прав і законних інтересів осіб з інвалідністю;</w:t>
      </w:r>
    </w:p>
    <w:p w14:paraId="00000052" w14:textId="77777777" w:rsidR="00F2431A" w:rsidRDefault="00000000" w:rsidP="0075654A">
      <w:pPr>
        <w:keepNext/>
        <w:keepLines/>
        <w:tabs>
          <w:tab w:val="left" w:pos="2504"/>
        </w:tabs>
        <w:spacing w:line="276" w:lineRule="auto"/>
        <w:ind w:firstLine="709"/>
        <w:jc w:val="both"/>
        <w:rPr>
          <w:sz w:val="28"/>
          <w:szCs w:val="28"/>
        </w:rPr>
      </w:pPr>
      <w:r>
        <w:rPr>
          <w:sz w:val="28"/>
          <w:szCs w:val="28"/>
        </w:rPr>
        <w:t>5.4.3. додержання вимог чинного законодавства, Статуту КПІ ім. Ігоря Сікорського, нормативної бази КПІ ім. Ігоря Сікорського й умов Колективного договору КПІ ім. Ігоря Сікорського;</w:t>
      </w:r>
    </w:p>
    <w:p w14:paraId="00000053" w14:textId="77777777" w:rsidR="00F2431A" w:rsidRDefault="00000000" w:rsidP="0075654A">
      <w:pPr>
        <w:keepNext/>
        <w:keepLines/>
        <w:tabs>
          <w:tab w:val="left" w:pos="2504"/>
        </w:tabs>
        <w:spacing w:line="276" w:lineRule="auto"/>
        <w:ind w:firstLine="709"/>
        <w:jc w:val="both"/>
        <w:rPr>
          <w:sz w:val="28"/>
          <w:szCs w:val="28"/>
        </w:rPr>
      </w:pPr>
      <w:r>
        <w:rPr>
          <w:sz w:val="28"/>
          <w:szCs w:val="28"/>
        </w:rPr>
        <w:t>5.4.4. своєчасне ознайомлення працівників центру з їх посадовими інструкціями, Статутом КПІ ім. Ігоря Сікорського, Правилами внутрішнього розпорядку КПІ ім. Ігоря Сікорського, Колективним договором КПІ ім. Ігоря Сікорського, Антикорупційною програмою КПІ ім. Ігоря Сікорського, Кодексом честі КПІ ім. Ігоря Сікорського та цим Положенням;</w:t>
      </w:r>
    </w:p>
    <w:p w14:paraId="00000054" w14:textId="77777777" w:rsidR="00F2431A" w:rsidRDefault="00000000" w:rsidP="0075654A">
      <w:pPr>
        <w:keepNext/>
        <w:keepLines/>
        <w:tabs>
          <w:tab w:val="left" w:pos="2504"/>
        </w:tabs>
        <w:spacing w:line="276" w:lineRule="auto"/>
        <w:ind w:firstLine="709"/>
        <w:jc w:val="both"/>
        <w:rPr>
          <w:sz w:val="28"/>
          <w:szCs w:val="28"/>
        </w:rPr>
      </w:pPr>
      <w:r>
        <w:rPr>
          <w:sz w:val="28"/>
          <w:szCs w:val="28"/>
        </w:rPr>
        <w:t>5.4.5. захист інформації відповідно до законодавства;</w:t>
      </w:r>
    </w:p>
    <w:p w14:paraId="00000055" w14:textId="77777777" w:rsidR="00F2431A" w:rsidRDefault="00000000" w:rsidP="0075654A">
      <w:pPr>
        <w:keepNext/>
        <w:keepLines/>
        <w:tabs>
          <w:tab w:val="left" w:pos="2504"/>
        </w:tabs>
        <w:spacing w:line="276" w:lineRule="auto"/>
        <w:ind w:firstLine="709"/>
        <w:jc w:val="both"/>
        <w:rPr>
          <w:sz w:val="28"/>
          <w:szCs w:val="28"/>
        </w:rPr>
      </w:pPr>
      <w:r>
        <w:rPr>
          <w:sz w:val="28"/>
          <w:szCs w:val="28"/>
        </w:rPr>
        <w:t>5.4.6. перепідготовку й підвищення кваліфікації працівників центру;</w:t>
      </w:r>
    </w:p>
    <w:p w14:paraId="00000056" w14:textId="77777777" w:rsidR="00F2431A" w:rsidRDefault="00000000" w:rsidP="0075654A">
      <w:pPr>
        <w:keepNext/>
        <w:keepLines/>
        <w:tabs>
          <w:tab w:val="left" w:pos="2504"/>
        </w:tabs>
        <w:spacing w:line="276" w:lineRule="auto"/>
        <w:ind w:firstLine="709"/>
        <w:jc w:val="both"/>
        <w:rPr>
          <w:sz w:val="28"/>
          <w:szCs w:val="28"/>
        </w:rPr>
      </w:pPr>
      <w:r>
        <w:rPr>
          <w:sz w:val="28"/>
          <w:szCs w:val="28"/>
        </w:rPr>
        <w:t>5.4.7. дотримання трудової й фінансової дисципліни;</w:t>
      </w:r>
    </w:p>
    <w:p w14:paraId="00000057" w14:textId="77777777" w:rsidR="00F2431A" w:rsidRDefault="00000000" w:rsidP="0075654A">
      <w:pPr>
        <w:keepNext/>
        <w:keepLines/>
        <w:tabs>
          <w:tab w:val="left" w:pos="2504"/>
        </w:tabs>
        <w:spacing w:line="276" w:lineRule="auto"/>
        <w:ind w:firstLine="709"/>
        <w:jc w:val="both"/>
        <w:rPr>
          <w:sz w:val="28"/>
          <w:szCs w:val="28"/>
        </w:rPr>
      </w:pPr>
      <w:r>
        <w:rPr>
          <w:sz w:val="28"/>
          <w:szCs w:val="28"/>
        </w:rPr>
        <w:t>5.4.8. нерозголошення персональних даних, які були довірені для виконання професійних та службових обов’язків.</w:t>
      </w:r>
    </w:p>
    <w:p w14:paraId="00000058" w14:textId="77777777" w:rsidR="00F2431A" w:rsidRDefault="00000000" w:rsidP="0075654A">
      <w:pPr>
        <w:keepNext/>
        <w:keepLines/>
        <w:tabs>
          <w:tab w:val="left" w:pos="2504"/>
        </w:tabs>
        <w:spacing w:line="276" w:lineRule="auto"/>
        <w:ind w:firstLine="709"/>
        <w:jc w:val="both"/>
        <w:rPr>
          <w:sz w:val="28"/>
          <w:szCs w:val="28"/>
        </w:rPr>
      </w:pPr>
      <w:r>
        <w:rPr>
          <w:sz w:val="28"/>
          <w:szCs w:val="28"/>
        </w:rPr>
        <w:t>5.5. Сприяє утриманню приміщення центру у стані, що відповідає санітарним вимогам та правилам пожежної безпеки.</w:t>
      </w:r>
    </w:p>
    <w:p w14:paraId="00000059" w14:textId="77777777" w:rsidR="00F2431A" w:rsidRDefault="00000000" w:rsidP="0075654A">
      <w:pPr>
        <w:keepNext/>
        <w:keepLines/>
        <w:tabs>
          <w:tab w:val="left" w:pos="2504"/>
        </w:tabs>
        <w:spacing w:line="276" w:lineRule="auto"/>
        <w:ind w:firstLine="709"/>
        <w:jc w:val="both"/>
        <w:rPr>
          <w:sz w:val="28"/>
          <w:szCs w:val="28"/>
        </w:rPr>
      </w:pPr>
      <w:r>
        <w:rPr>
          <w:sz w:val="28"/>
          <w:szCs w:val="28"/>
        </w:rPr>
        <w:t>5.6. Вживає  заходів  для  дотримання  Антикорупційної  програми КПІ ім. Ігоря Сікорського, запобігання конфлікту інтересів, проявам корупційних правопорушень.</w:t>
      </w:r>
    </w:p>
    <w:p w14:paraId="0000005A" w14:textId="77777777" w:rsidR="00F2431A" w:rsidRDefault="00000000" w:rsidP="0075654A">
      <w:pPr>
        <w:keepNext/>
        <w:keepLines/>
        <w:tabs>
          <w:tab w:val="left" w:pos="2524"/>
        </w:tabs>
        <w:spacing w:line="276" w:lineRule="auto"/>
        <w:ind w:firstLine="709"/>
        <w:jc w:val="both"/>
        <w:rPr>
          <w:sz w:val="28"/>
          <w:szCs w:val="28"/>
        </w:rPr>
      </w:pPr>
      <w:r>
        <w:rPr>
          <w:sz w:val="28"/>
          <w:szCs w:val="28"/>
        </w:rPr>
        <w:t>5.7. Надає пропозиції керівництву КПІ ім. Ігоря Сікорського щодо вдосконалення управління й роботи центру.</w:t>
      </w:r>
    </w:p>
    <w:p w14:paraId="0000005B" w14:textId="77777777" w:rsidR="00F2431A" w:rsidRDefault="00000000" w:rsidP="0075654A">
      <w:pPr>
        <w:keepNext/>
        <w:keepLines/>
        <w:tabs>
          <w:tab w:val="left" w:pos="2524"/>
        </w:tabs>
        <w:spacing w:line="276" w:lineRule="auto"/>
        <w:ind w:firstLine="709"/>
        <w:jc w:val="both"/>
        <w:rPr>
          <w:sz w:val="28"/>
          <w:szCs w:val="28"/>
        </w:rPr>
      </w:pPr>
      <w:r>
        <w:rPr>
          <w:sz w:val="28"/>
          <w:szCs w:val="28"/>
        </w:rPr>
        <w:t>5.8. Вносить пропозиції, в установленому порядку, про призначення на посади й звільнення з посад працівників центру, їх заохочення та накладення дисциплінарних стягнень.</w:t>
      </w:r>
    </w:p>
    <w:p w14:paraId="0000005C" w14:textId="77777777" w:rsidR="00F2431A" w:rsidRDefault="00000000" w:rsidP="0075654A">
      <w:pPr>
        <w:keepNext/>
        <w:keepLines/>
        <w:tabs>
          <w:tab w:val="left" w:pos="2524"/>
        </w:tabs>
        <w:spacing w:line="276" w:lineRule="auto"/>
        <w:ind w:firstLine="709"/>
        <w:jc w:val="both"/>
        <w:rPr>
          <w:sz w:val="28"/>
          <w:szCs w:val="28"/>
        </w:rPr>
      </w:pPr>
      <w:r>
        <w:rPr>
          <w:sz w:val="28"/>
          <w:szCs w:val="28"/>
        </w:rPr>
        <w:t>5.9. Відповідно до основних завдань центру інформує керівництво КПІ ім. Ігоря Сікорського про виявлені порушення законодавства України.</w:t>
      </w:r>
    </w:p>
    <w:p w14:paraId="0000005D" w14:textId="77777777" w:rsidR="00F2431A" w:rsidRDefault="00000000" w:rsidP="0075654A">
      <w:pPr>
        <w:keepNext/>
        <w:keepLines/>
        <w:tabs>
          <w:tab w:val="left" w:pos="2524"/>
        </w:tabs>
        <w:spacing w:line="276" w:lineRule="auto"/>
        <w:ind w:firstLine="709"/>
        <w:jc w:val="both"/>
        <w:rPr>
          <w:sz w:val="28"/>
          <w:szCs w:val="28"/>
        </w:rPr>
      </w:pPr>
      <w:r>
        <w:rPr>
          <w:sz w:val="28"/>
          <w:szCs w:val="28"/>
        </w:rPr>
        <w:t>5.10. Візує й підписує документи в межах своїх повноважень.</w:t>
      </w:r>
    </w:p>
    <w:p w14:paraId="0000005E" w14:textId="77777777" w:rsidR="00F2431A" w:rsidRDefault="00000000" w:rsidP="0075654A">
      <w:pPr>
        <w:keepNext/>
        <w:keepLines/>
        <w:tabs>
          <w:tab w:val="left" w:pos="2524"/>
        </w:tabs>
        <w:spacing w:line="276" w:lineRule="auto"/>
        <w:ind w:firstLine="709"/>
        <w:jc w:val="both"/>
        <w:rPr>
          <w:sz w:val="28"/>
          <w:szCs w:val="28"/>
        </w:rPr>
      </w:pPr>
      <w:r>
        <w:rPr>
          <w:sz w:val="28"/>
          <w:szCs w:val="28"/>
        </w:rPr>
        <w:t>5.11. Спільно з юридичним управлінням бере участь у підготовці відповідей на звернення громадян, запити на публічну інформацію, а також запити на інформацію.</w:t>
      </w:r>
    </w:p>
    <w:p w14:paraId="121DFBD9" w14:textId="77777777" w:rsidR="0075654A" w:rsidRDefault="0075654A" w:rsidP="0075654A">
      <w:pPr>
        <w:keepNext/>
        <w:keepLines/>
        <w:tabs>
          <w:tab w:val="left" w:pos="2524"/>
        </w:tabs>
        <w:spacing w:line="276" w:lineRule="auto"/>
        <w:ind w:firstLine="709"/>
        <w:jc w:val="both"/>
        <w:rPr>
          <w:sz w:val="28"/>
          <w:szCs w:val="28"/>
          <w:lang w:val="uk-UA"/>
        </w:rPr>
      </w:pPr>
    </w:p>
    <w:p w14:paraId="0000005F" w14:textId="5A51E07D" w:rsidR="00F2431A" w:rsidRDefault="00000000" w:rsidP="0075654A">
      <w:pPr>
        <w:keepNext/>
        <w:keepLines/>
        <w:tabs>
          <w:tab w:val="left" w:pos="2524"/>
        </w:tabs>
        <w:spacing w:line="276" w:lineRule="auto"/>
        <w:ind w:firstLine="709"/>
        <w:jc w:val="both"/>
        <w:rPr>
          <w:sz w:val="28"/>
          <w:szCs w:val="28"/>
        </w:rPr>
      </w:pPr>
      <w:r>
        <w:rPr>
          <w:sz w:val="28"/>
          <w:szCs w:val="28"/>
        </w:rPr>
        <w:lastRenderedPageBreak/>
        <w:t>5.12. Директор центру має право:</w:t>
      </w:r>
    </w:p>
    <w:p w14:paraId="00000060" w14:textId="23535E8B" w:rsidR="00F2431A" w:rsidRPr="0075654A" w:rsidRDefault="00000000" w:rsidP="0075654A">
      <w:pPr>
        <w:keepNext/>
        <w:keepLines/>
        <w:tabs>
          <w:tab w:val="left" w:pos="2524"/>
        </w:tabs>
        <w:spacing w:line="276" w:lineRule="auto"/>
        <w:ind w:firstLine="709"/>
        <w:jc w:val="both"/>
        <w:rPr>
          <w:sz w:val="28"/>
          <w:szCs w:val="28"/>
          <w:lang w:val="uk-UA"/>
        </w:rPr>
      </w:pPr>
      <w:r>
        <w:rPr>
          <w:sz w:val="28"/>
          <w:szCs w:val="28"/>
        </w:rPr>
        <w:t>5.12.1. одержувати від структурних підрозділів інформацію й документи, необхідні для здійснення діяльності центру</w:t>
      </w:r>
      <w:r w:rsidR="0075654A">
        <w:rPr>
          <w:sz w:val="28"/>
          <w:szCs w:val="28"/>
          <w:lang w:val="uk-UA"/>
        </w:rPr>
        <w:t>;</w:t>
      </w:r>
    </w:p>
    <w:p w14:paraId="00000061" w14:textId="77777777" w:rsidR="00F2431A" w:rsidRDefault="00000000" w:rsidP="0075654A">
      <w:pPr>
        <w:keepNext/>
        <w:keepLines/>
        <w:tabs>
          <w:tab w:val="left" w:pos="2853"/>
        </w:tabs>
        <w:spacing w:line="276" w:lineRule="auto"/>
        <w:ind w:firstLine="709"/>
        <w:jc w:val="both"/>
        <w:rPr>
          <w:sz w:val="28"/>
          <w:szCs w:val="28"/>
        </w:rPr>
      </w:pPr>
      <w:r>
        <w:rPr>
          <w:sz w:val="28"/>
          <w:szCs w:val="28"/>
        </w:rPr>
        <w:t>5.12.2. ініціювати й проводити наради з питань діяльності центру, брати участь в обговоренні та підготовці рішень щодо основних завдань центру;</w:t>
      </w:r>
    </w:p>
    <w:p w14:paraId="00000062" w14:textId="77777777" w:rsidR="00F2431A" w:rsidRDefault="00000000" w:rsidP="0075654A">
      <w:pPr>
        <w:keepNext/>
        <w:keepLines/>
        <w:tabs>
          <w:tab w:val="left" w:pos="2853"/>
        </w:tabs>
        <w:spacing w:line="276" w:lineRule="auto"/>
        <w:ind w:firstLine="709"/>
        <w:jc w:val="both"/>
        <w:rPr>
          <w:sz w:val="28"/>
          <w:szCs w:val="28"/>
        </w:rPr>
      </w:pPr>
      <w:r>
        <w:rPr>
          <w:sz w:val="28"/>
          <w:szCs w:val="28"/>
        </w:rPr>
        <w:t>5.12.3. вносити пропозиції з питань удосконалення роботи центру, розробки нормативних актів КПІ ім. Ігоря Сікорського, з інших питань, які належать до компетенції центру.</w:t>
      </w:r>
    </w:p>
    <w:p w14:paraId="00000063" w14:textId="77777777" w:rsidR="00F2431A" w:rsidRDefault="00000000" w:rsidP="0075654A">
      <w:pPr>
        <w:keepNext/>
        <w:keepLines/>
        <w:tabs>
          <w:tab w:val="left" w:pos="2853"/>
        </w:tabs>
        <w:spacing w:line="276" w:lineRule="auto"/>
        <w:ind w:firstLine="709"/>
        <w:jc w:val="both"/>
        <w:rPr>
          <w:sz w:val="28"/>
          <w:szCs w:val="28"/>
        </w:rPr>
      </w:pPr>
      <w:r>
        <w:rPr>
          <w:sz w:val="28"/>
          <w:szCs w:val="28"/>
        </w:rPr>
        <w:t>5.13. Несе персональну відповідальність за:</w:t>
      </w:r>
    </w:p>
    <w:p w14:paraId="00000064" w14:textId="77777777" w:rsidR="00F2431A" w:rsidRDefault="00000000" w:rsidP="0075654A">
      <w:pPr>
        <w:keepNext/>
        <w:keepLines/>
        <w:tabs>
          <w:tab w:val="left" w:pos="2844"/>
        </w:tabs>
        <w:spacing w:line="276" w:lineRule="auto"/>
        <w:ind w:firstLine="709"/>
        <w:jc w:val="both"/>
        <w:rPr>
          <w:sz w:val="28"/>
          <w:szCs w:val="28"/>
        </w:rPr>
      </w:pPr>
      <w:r>
        <w:rPr>
          <w:sz w:val="28"/>
          <w:szCs w:val="28"/>
        </w:rPr>
        <w:t>5.13.1. організацію й виконання завдань і функцій, покладених на центр;</w:t>
      </w:r>
    </w:p>
    <w:p w14:paraId="00000066" w14:textId="505EC280" w:rsidR="00F2431A" w:rsidRPr="0075654A" w:rsidRDefault="00000000" w:rsidP="0075654A">
      <w:pPr>
        <w:keepNext/>
        <w:keepLines/>
        <w:tabs>
          <w:tab w:val="left" w:pos="2844"/>
        </w:tabs>
        <w:spacing w:line="276" w:lineRule="auto"/>
        <w:ind w:firstLine="709"/>
        <w:jc w:val="both"/>
        <w:rPr>
          <w:sz w:val="28"/>
          <w:szCs w:val="28"/>
          <w:lang w:val="uk-UA"/>
        </w:rPr>
      </w:pPr>
      <w:r>
        <w:rPr>
          <w:sz w:val="28"/>
          <w:szCs w:val="28"/>
        </w:rPr>
        <w:t>5.13.2. достовірність надання звітності за результатами діяльності центру й виконання затверджених планів роботи.</w:t>
      </w:r>
    </w:p>
    <w:p w14:paraId="00000067" w14:textId="77777777" w:rsidR="00F2431A" w:rsidRDefault="00000000" w:rsidP="0075654A">
      <w:pPr>
        <w:keepNext/>
        <w:keepLines/>
        <w:tabs>
          <w:tab w:val="left" w:pos="2844"/>
        </w:tabs>
        <w:spacing w:line="276" w:lineRule="auto"/>
        <w:ind w:firstLine="709"/>
        <w:jc w:val="both"/>
        <w:rPr>
          <w:sz w:val="28"/>
          <w:szCs w:val="28"/>
        </w:rPr>
      </w:pPr>
      <w:r>
        <w:rPr>
          <w:sz w:val="28"/>
          <w:szCs w:val="28"/>
        </w:rPr>
        <w:t>5.14. Здійснює іншу діяльність у сфері своїх повноважень, визначених нормативними й розпорядчими документами КПІ ім. Ігоря Сікорського.</w:t>
      </w:r>
    </w:p>
    <w:p w14:paraId="00000068" w14:textId="77777777" w:rsidR="00F2431A" w:rsidRDefault="00F2431A" w:rsidP="0075654A">
      <w:pPr>
        <w:keepNext/>
        <w:keepLines/>
        <w:spacing w:line="276" w:lineRule="auto"/>
        <w:jc w:val="both"/>
        <w:rPr>
          <w:sz w:val="28"/>
          <w:szCs w:val="28"/>
        </w:rPr>
      </w:pPr>
    </w:p>
    <w:p w14:paraId="00000069" w14:textId="77777777" w:rsidR="00F2431A" w:rsidRDefault="00000000" w:rsidP="0075654A">
      <w:pPr>
        <w:pStyle w:val="1"/>
        <w:keepNext/>
        <w:keepLines/>
        <w:tabs>
          <w:tab w:val="left" w:pos="2275"/>
        </w:tabs>
        <w:spacing w:line="276" w:lineRule="auto"/>
        <w:ind w:left="0" w:firstLine="709"/>
        <w:jc w:val="both"/>
      </w:pPr>
      <w:r>
        <w:t>6. ВІДПОВІДАЛЬНІСТЬ</w:t>
      </w:r>
    </w:p>
    <w:p w14:paraId="0000006A" w14:textId="77777777" w:rsidR="00F2431A" w:rsidRDefault="00000000" w:rsidP="0075654A">
      <w:pPr>
        <w:keepNext/>
        <w:keepLines/>
        <w:tabs>
          <w:tab w:val="left" w:pos="2568"/>
        </w:tabs>
        <w:spacing w:line="276" w:lineRule="auto"/>
        <w:ind w:firstLine="709"/>
        <w:jc w:val="both"/>
        <w:rPr>
          <w:sz w:val="28"/>
          <w:szCs w:val="28"/>
        </w:rPr>
      </w:pPr>
      <w:r>
        <w:rPr>
          <w:sz w:val="28"/>
          <w:szCs w:val="28"/>
        </w:rPr>
        <w:t>6.1. Усі працівники центру відповідно до своїх посадових інструкцій несуть відповідальність згідно з чинним законодавством за невиконання чи неналежне виконання трудових обов’язків, функцій і поставлених завдань, недотримання вимог достовірності інформації й збереження її конфіденційності, недостовірне ведення обліку та складання звітності, недотримання вимог нормативних актів КПІ ім. Ігоря Сікорського.</w:t>
      </w:r>
    </w:p>
    <w:p w14:paraId="0000006B" w14:textId="77777777" w:rsidR="00F2431A" w:rsidRDefault="00F2431A" w:rsidP="0075654A">
      <w:pPr>
        <w:keepNext/>
        <w:keepLines/>
        <w:spacing w:line="276" w:lineRule="auto"/>
        <w:jc w:val="both"/>
        <w:rPr>
          <w:sz w:val="28"/>
          <w:szCs w:val="28"/>
        </w:rPr>
      </w:pPr>
    </w:p>
    <w:p w14:paraId="0000006C" w14:textId="77777777" w:rsidR="00F2431A" w:rsidRDefault="00000000" w:rsidP="0075654A">
      <w:pPr>
        <w:pStyle w:val="1"/>
        <w:keepNext/>
        <w:keepLines/>
        <w:tabs>
          <w:tab w:val="left" w:pos="2275"/>
        </w:tabs>
        <w:spacing w:line="276" w:lineRule="auto"/>
        <w:ind w:left="0" w:firstLine="709"/>
        <w:jc w:val="both"/>
      </w:pPr>
      <w:r>
        <w:t>7. ВЗАЄМОВІДНОСИНИ З ІНШИМИ ПІДРОЗДІЛАМИ</w:t>
      </w:r>
    </w:p>
    <w:p w14:paraId="0000006D" w14:textId="77777777" w:rsidR="00F2431A" w:rsidRDefault="00000000" w:rsidP="0075654A">
      <w:pPr>
        <w:keepNext/>
        <w:keepLines/>
        <w:tabs>
          <w:tab w:val="left" w:pos="2485"/>
        </w:tabs>
        <w:spacing w:line="276" w:lineRule="auto"/>
        <w:ind w:firstLine="709"/>
        <w:jc w:val="both"/>
        <w:rPr>
          <w:sz w:val="28"/>
          <w:szCs w:val="28"/>
        </w:rPr>
      </w:pPr>
      <w:r>
        <w:rPr>
          <w:sz w:val="28"/>
          <w:szCs w:val="28"/>
        </w:rPr>
        <w:t>7.1. Центр у своїй діяльності взаємодіє з:</w:t>
      </w:r>
    </w:p>
    <w:p w14:paraId="0000006E" w14:textId="77777777" w:rsidR="00F2431A" w:rsidRDefault="00000000" w:rsidP="0075654A">
      <w:pPr>
        <w:keepNext/>
        <w:keepLines/>
        <w:tabs>
          <w:tab w:val="left" w:pos="2485"/>
        </w:tabs>
        <w:spacing w:line="276" w:lineRule="auto"/>
        <w:ind w:firstLine="709"/>
        <w:jc w:val="both"/>
        <w:rPr>
          <w:sz w:val="28"/>
          <w:szCs w:val="28"/>
        </w:rPr>
      </w:pPr>
      <w:r>
        <w:rPr>
          <w:sz w:val="28"/>
          <w:szCs w:val="28"/>
        </w:rPr>
        <w:t>7.1.1. юридичним управлінням – щодо питань правового характеру;</w:t>
      </w:r>
    </w:p>
    <w:p w14:paraId="0000006F" w14:textId="77777777" w:rsidR="00F2431A" w:rsidRDefault="00000000" w:rsidP="0075654A">
      <w:pPr>
        <w:keepNext/>
        <w:keepLines/>
        <w:tabs>
          <w:tab w:val="left" w:pos="2484"/>
        </w:tabs>
        <w:spacing w:line="276" w:lineRule="auto"/>
        <w:ind w:firstLine="709"/>
        <w:jc w:val="both"/>
        <w:rPr>
          <w:sz w:val="28"/>
          <w:szCs w:val="28"/>
        </w:rPr>
      </w:pPr>
      <w:r>
        <w:rPr>
          <w:sz w:val="28"/>
          <w:szCs w:val="28"/>
        </w:rPr>
        <w:t>7.1.2. відділом кадрів – щодо кадрового забезпечення діяльності центру.</w:t>
      </w:r>
    </w:p>
    <w:p w14:paraId="00000070" w14:textId="77777777" w:rsidR="00F2431A" w:rsidRDefault="00000000" w:rsidP="0075654A">
      <w:pPr>
        <w:keepNext/>
        <w:keepLines/>
        <w:tabs>
          <w:tab w:val="left" w:pos="2484"/>
        </w:tabs>
        <w:spacing w:line="276" w:lineRule="auto"/>
        <w:ind w:firstLine="709"/>
        <w:jc w:val="both"/>
        <w:rPr>
          <w:sz w:val="28"/>
          <w:szCs w:val="28"/>
        </w:rPr>
      </w:pPr>
      <w:r>
        <w:rPr>
          <w:sz w:val="28"/>
          <w:szCs w:val="28"/>
        </w:rPr>
        <w:t>7.2. Центр у своїй діяльності взаємодіє зі структурними підрозділами КПІ ім. Ігоря Сікорського щодо надання й отримання інформації, документації, проєктів документів, висновків тощо для виконання своїх завдань і функцій.</w:t>
      </w:r>
    </w:p>
    <w:p w14:paraId="00000071" w14:textId="4CF94DEB" w:rsidR="00F2431A" w:rsidRDefault="00000000" w:rsidP="0075654A">
      <w:pPr>
        <w:keepNext/>
        <w:keepLines/>
        <w:tabs>
          <w:tab w:val="left" w:pos="2484"/>
        </w:tabs>
        <w:spacing w:line="276" w:lineRule="auto"/>
        <w:ind w:firstLine="709"/>
        <w:jc w:val="both"/>
        <w:rPr>
          <w:sz w:val="28"/>
          <w:szCs w:val="28"/>
        </w:rPr>
      </w:pPr>
      <w:r>
        <w:rPr>
          <w:sz w:val="28"/>
          <w:szCs w:val="28"/>
        </w:rPr>
        <w:t>7.3.</w:t>
      </w:r>
      <w:r w:rsidR="0075654A">
        <w:rPr>
          <w:sz w:val="28"/>
          <w:szCs w:val="28"/>
          <w:lang w:val="uk-UA"/>
        </w:rPr>
        <w:t> </w:t>
      </w:r>
      <w:r>
        <w:rPr>
          <w:sz w:val="28"/>
          <w:szCs w:val="28"/>
        </w:rPr>
        <w:t>Конкретні повноваження й порядок здійснення взаємозв’язків між працівниками центру з іншими підрозділами КПІ ім. Ігоря Сікорського встановлюється їх посадовими інструкціями.</w:t>
      </w:r>
    </w:p>
    <w:p w14:paraId="00000072" w14:textId="77777777" w:rsidR="00F2431A" w:rsidRDefault="00F2431A" w:rsidP="0075654A">
      <w:pPr>
        <w:keepNext/>
        <w:keepLines/>
        <w:spacing w:line="276" w:lineRule="auto"/>
        <w:jc w:val="both"/>
        <w:rPr>
          <w:sz w:val="28"/>
          <w:szCs w:val="28"/>
        </w:rPr>
      </w:pPr>
    </w:p>
    <w:p w14:paraId="00000073" w14:textId="77777777" w:rsidR="00F2431A" w:rsidRDefault="00000000" w:rsidP="0075654A">
      <w:pPr>
        <w:pStyle w:val="1"/>
        <w:keepNext/>
        <w:keepLines/>
        <w:tabs>
          <w:tab w:val="left" w:pos="2275"/>
        </w:tabs>
        <w:spacing w:line="276" w:lineRule="auto"/>
        <w:ind w:left="0" w:firstLine="709"/>
        <w:jc w:val="both"/>
      </w:pPr>
      <w:bookmarkStart w:id="0" w:name="_heading=h.sgisfftap65n" w:colFirst="0" w:colLast="0"/>
      <w:bookmarkEnd w:id="0"/>
      <w:r>
        <w:t>8. ФІНАНСУВАННЯ ЦЕНТРУ</w:t>
      </w:r>
    </w:p>
    <w:p w14:paraId="00000074" w14:textId="77777777" w:rsidR="00F2431A" w:rsidRDefault="00000000" w:rsidP="0075654A">
      <w:pPr>
        <w:keepNext/>
        <w:keepLines/>
        <w:tabs>
          <w:tab w:val="left" w:pos="2484"/>
        </w:tabs>
        <w:spacing w:line="276" w:lineRule="auto"/>
        <w:ind w:firstLine="709"/>
        <w:jc w:val="both"/>
        <w:rPr>
          <w:sz w:val="28"/>
          <w:szCs w:val="28"/>
          <w:lang w:val="uk-UA"/>
        </w:rPr>
      </w:pPr>
      <w:r>
        <w:rPr>
          <w:sz w:val="28"/>
          <w:szCs w:val="28"/>
        </w:rPr>
        <w:t>8.1. Джерелом фінансування діяльності центру є спеціальний фонд Державного бюджету України.</w:t>
      </w:r>
    </w:p>
    <w:p w14:paraId="448B2CE4" w14:textId="67BA1679" w:rsidR="0075654A" w:rsidRPr="0075654A" w:rsidRDefault="0075654A" w:rsidP="0075654A">
      <w:pPr>
        <w:keepNext/>
        <w:keepLines/>
        <w:tabs>
          <w:tab w:val="left" w:pos="2484"/>
        </w:tabs>
        <w:spacing w:line="276" w:lineRule="auto"/>
        <w:ind w:firstLine="709"/>
        <w:jc w:val="both"/>
        <w:rPr>
          <w:sz w:val="28"/>
          <w:szCs w:val="28"/>
          <w:lang w:val="uk-UA"/>
        </w:rPr>
      </w:pPr>
      <w:r>
        <w:rPr>
          <w:sz w:val="28"/>
          <w:szCs w:val="28"/>
          <w:lang w:val="uk-UA"/>
        </w:rPr>
        <w:t xml:space="preserve">8.2. Штатний розпис центру </w:t>
      </w:r>
      <w:r w:rsidRPr="0075654A">
        <w:rPr>
          <w:sz w:val="28"/>
          <w:szCs w:val="28"/>
          <w:lang w:val="uk-UA"/>
        </w:rPr>
        <w:t>затверджується в установленому порядку й погоджується з профільним проректором.</w:t>
      </w:r>
    </w:p>
    <w:p w14:paraId="00000076" w14:textId="0CE7BCB1" w:rsidR="00F2431A" w:rsidRPr="0075654A" w:rsidRDefault="00F2431A" w:rsidP="0075654A">
      <w:pPr>
        <w:keepNext/>
        <w:keepLines/>
        <w:tabs>
          <w:tab w:val="left" w:pos="2484"/>
        </w:tabs>
        <w:spacing w:line="276" w:lineRule="auto"/>
        <w:ind w:firstLine="709"/>
        <w:jc w:val="both"/>
      </w:pPr>
    </w:p>
    <w:p w14:paraId="00000077" w14:textId="77777777" w:rsidR="00F2431A" w:rsidRDefault="00F2431A">
      <w:pPr>
        <w:widowControl/>
        <w:jc w:val="center"/>
        <w:rPr>
          <w:sz w:val="28"/>
          <w:szCs w:val="28"/>
        </w:rPr>
      </w:pPr>
    </w:p>
    <w:p w14:paraId="00000078" w14:textId="77777777" w:rsidR="00F2431A" w:rsidRDefault="00000000">
      <w:pPr>
        <w:widowControl/>
        <w:jc w:val="center"/>
        <w:rPr>
          <w:sz w:val="28"/>
          <w:szCs w:val="28"/>
        </w:rPr>
      </w:pPr>
      <w:r>
        <w:rPr>
          <w:sz w:val="28"/>
          <w:szCs w:val="28"/>
        </w:rPr>
        <w:t>Ректор</w:t>
      </w:r>
      <w:r>
        <w:rPr>
          <w:sz w:val="28"/>
          <w:szCs w:val="28"/>
        </w:rPr>
        <w:tab/>
      </w:r>
      <w:r>
        <w:rPr>
          <w:sz w:val="28"/>
          <w:szCs w:val="28"/>
        </w:rPr>
        <w:tab/>
      </w:r>
      <w:r>
        <w:rPr>
          <w:sz w:val="28"/>
          <w:szCs w:val="28"/>
        </w:rPr>
        <w:tab/>
      </w:r>
      <w:r>
        <w:rPr>
          <w:sz w:val="28"/>
          <w:szCs w:val="28"/>
        </w:rPr>
        <w:tab/>
      </w:r>
      <w:r>
        <w:rPr>
          <w:sz w:val="28"/>
          <w:szCs w:val="28"/>
        </w:rPr>
        <w:tab/>
      </w:r>
      <w:r>
        <w:rPr>
          <w:sz w:val="28"/>
          <w:szCs w:val="28"/>
        </w:rPr>
        <w:tab/>
        <w:t>Анатолій МЕЛЬНИЧЕНКО</w:t>
      </w:r>
    </w:p>
    <w:p w14:paraId="00000079" w14:textId="77777777" w:rsidR="00F2431A" w:rsidRDefault="00F2431A">
      <w:pPr>
        <w:tabs>
          <w:tab w:val="left" w:pos="7647"/>
        </w:tabs>
        <w:ind w:left="1274"/>
        <w:rPr>
          <w:sz w:val="24"/>
          <w:szCs w:val="24"/>
        </w:rPr>
      </w:pPr>
    </w:p>
    <w:sectPr w:rsidR="00F2431A" w:rsidSect="00A25D3C">
      <w:pgSz w:w="11910" w:h="16840"/>
      <w:pgMar w:top="567" w:right="851" w:bottom="567" w:left="1418" w:header="357" w:footer="357"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34FF542F-11BE-4CE9-B77A-E5F74602E521}"/>
  </w:font>
  <w:font w:name="Calibri">
    <w:panose1 w:val="020F0502020204030204"/>
    <w:charset w:val="CC"/>
    <w:family w:val="swiss"/>
    <w:pitch w:val="variable"/>
    <w:sig w:usb0="E4002EFF" w:usb1="C000247B" w:usb2="00000009" w:usb3="00000000" w:csb0="000001FF" w:csb1="00000000"/>
    <w:embedRegular r:id="rId2" w:fontKey="{79C0F073-DD01-43DF-9EC5-B2EB318DE475}"/>
  </w:font>
  <w:font w:name="Cambria">
    <w:panose1 w:val="02040503050406030204"/>
    <w:charset w:val="CC"/>
    <w:family w:val="roman"/>
    <w:pitch w:val="variable"/>
    <w:sig w:usb0="E00006FF" w:usb1="420024FF" w:usb2="02000000" w:usb3="00000000" w:csb0="0000019F" w:csb1="00000000"/>
    <w:embedRegular r:id="rId3" w:fontKey="{E20A18D4-3C90-4B0B-9A36-B6CDBB298BE5}"/>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431A"/>
    <w:rsid w:val="00242DF2"/>
    <w:rsid w:val="004609F8"/>
    <w:rsid w:val="004835D4"/>
    <w:rsid w:val="00616E0C"/>
    <w:rsid w:val="0075654A"/>
    <w:rsid w:val="007C1EAC"/>
    <w:rsid w:val="00A25D3C"/>
    <w:rsid w:val="00C059CF"/>
    <w:rsid w:val="00CB2639"/>
    <w:rsid w:val="00F2431A"/>
    <w:rsid w:val="00F27437"/>
    <w:rsid w:val="00FA4341"/>
    <w:rsid w:val="00FB78E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51FEBF"/>
  <w15:docId w15:val="{717FFF6E-4D95-498A-96A9-E2FD0B7040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uk" w:eastAsia="ru-RU"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ind w:left="852" w:hanging="280"/>
      <w:outlineLvl w:val="0"/>
    </w:pPr>
    <w:rPr>
      <w:b/>
      <w:bCs/>
      <w:sz w:val="28"/>
      <w:szCs w:val="28"/>
    </w:rPr>
  </w:style>
  <w:style w:type="paragraph" w:styleId="2">
    <w:name w:val="heading 2"/>
    <w:basedOn w:val="a"/>
    <w:next w:val="a"/>
    <w:uiPriority w:val="9"/>
    <w:semiHidden/>
    <w:unhideWhenUsed/>
    <w:qFormat/>
    <w:pPr>
      <w:ind w:left="852"/>
      <w:jc w:val="center"/>
      <w:outlineLvl w:val="1"/>
    </w:pPr>
    <w:rPr>
      <w:b/>
      <w:bCs/>
      <w:sz w:val="28"/>
      <w:szCs w:val="28"/>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 Normal"/>
    <w:uiPriority w:val="2"/>
    <w:semiHidden/>
    <w:unhideWhenUsed/>
    <w:qFormat/>
    <w:tblPr>
      <w:tblInd w:w="0" w:type="dxa"/>
      <w:tblCellMar>
        <w:top w:w="0" w:type="dxa"/>
        <w:left w:w="0" w:type="dxa"/>
        <w:bottom w:w="0" w:type="dxa"/>
        <w:right w:w="0" w:type="dxa"/>
      </w:tblCellMar>
    </w:tblPr>
  </w:style>
  <w:style w:type="paragraph" w:styleId="a4">
    <w:name w:val="Body Text"/>
    <w:uiPriority w:val="1"/>
    <w:qFormat/>
    <w:rPr>
      <w:sz w:val="28"/>
      <w:szCs w:val="28"/>
      <w:lang w:val="uk-UA" w:eastAsia="en-US"/>
    </w:rPr>
  </w:style>
  <w:style w:type="paragraph" w:styleId="a5">
    <w:name w:val="List Paragraph"/>
    <w:uiPriority w:val="1"/>
    <w:qFormat/>
    <w:pPr>
      <w:ind w:left="1274" w:firstLine="710"/>
      <w:jc w:val="both"/>
    </w:pPr>
    <w:rPr>
      <w:lang w:val="uk-UA" w:eastAsia="en-US"/>
    </w:rPr>
  </w:style>
  <w:style w:type="paragraph" w:customStyle="1" w:styleId="TableParagraph">
    <w:name w:val="Table Paragraph"/>
    <w:uiPriority w:val="1"/>
    <w:qFormat/>
    <w:rPr>
      <w:lang w:val="uk-UA" w:eastAsia="en-US"/>
    </w:rPr>
  </w:style>
  <w:style w:type="table" w:customStyle="1" w:styleId="a6">
    <w:basedOn w:val="TableNormal2"/>
    <w:tblPr>
      <w:tblStyleRowBandSize w:val="1"/>
      <w:tblStyleColBandSize w:val="1"/>
    </w:tblPr>
  </w:style>
  <w:style w:type="table" w:customStyle="1" w:styleId="a7">
    <w:basedOn w:val="TableNormal2"/>
    <w:tblPr>
      <w:tblStyleRowBandSize w:val="1"/>
      <w:tblStyleColBandSize w:val="1"/>
    </w:tblPr>
  </w:style>
  <w:style w:type="table" w:customStyle="1" w:styleId="a8">
    <w:basedOn w:val="TableNormal2"/>
    <w:tblPr>
      <w:tblStyleRowBandSize w:val="1"/>
      <w:tblStyleColBandSize w:val="1"/>
    </w:tblPr>
  </w:style>
  <w:style w:type="table" w:customStyle="1" w:styleId="a9">
    <w:basedOn w:val="TableNormal2"/>
    <w:tblPr>
      <w:tblStyleRowBandSize w:val="1"/>
      <w:tblStyleColBandSize w:val="1"/>
    </w:tblPr>
  </w:style>
  <w:style w:type="paragraph" w:styleId="aa">
    <w:name w:val="header"/>
    <w:link w:val="ab"/>
    <w:uiPriority w:val="99"/>
    <w:unhideWhenUsed/>
    <w:rsid w:val="00760521"/>
    <w:pPr>
      <w:tabs>
        <w:tab w:val="center" w:pos="4677"/>
        <w:tab w:val="right" w:pos="9355"/>
      </w:tabs>
    </w:pPr>
  </w:style>
  <w:style w:type="character" w:customStyle="1" w:styleId="ab">
    <w:name w:val="Верхний колонтитул Знак"/>
    <w:basedOn w:val="a0"/>
    <w:link w:val="aa"/>
    <w:uiPriority w:val="99"/>
    <w:rsid w:val="00760521"/>
  </w:style>
  <w:style w:type="paragraph" w:styleId="ac">
    <w:name w:val="footer"/>
    <w:link w:val="ad"/>
    <w:uiPriority w:val="99"/>
    <w:unhideWhenUsed/>
    <w:rsid w:val="00760521"/>
    <w:pPr>
      <w:tabs>
        <w:tab w:val="center" w:pos="4677"/>
        <w:tab w:val="right" w:pos="9355"/>
      </w:tabs>
    </w:pPr>
  </w:style>
  <w:style w:type="character" w:customStyle="1" w:styleId="ad">
    <w:name w:val="Нижний колонтитул Знак"/>
    <w:basedOn w:val="a0"/>
    <w:link w:val="ac"/>
    <w:uiPriority w:val="99"/>
    <w:rsid w:val="00760521"/>
  </w:style>
  <w:style w:type="paragraph" w:styleId="ae">
    <w:name w:val="Revision"/>
    <w:hidden/>
    <w:uiPriority w:val="99"/>
    <w:semiHidden/>
    <w:rsid w:val="004475F5"/>
    <w:pPr>
      <w:widowControl/>
    </w:pPr>
  </w:style>
  <w:style w:type="character" w:styleId="af">
    <w:name w:val="annotation reference"/>
    <w:basedOn w:val="a0"/>
    <w:uiPriority w:val="99"/>
    <w:semiHidden/>
    <w:unhideWhenUsed/>
    <w:rsid w:val="0044647F"/>
    <w:rPr>
      <w:sz w:val="16"/>
      <w:szCs w:val="16"/>
    </w:rPr>
  </w:style>
  <w:style w:type="paragraph" w:styleId="af0">
    <w:name w:val="annotation text"/>
    <w:link w:val="af1"/>
    <w:uiPriority w:val="99"/>
    <w:semiHidden/>
    <w:unhideWhenUsed/>
    <w:rsid w:val="0044647F"/>
    <w:rPr>
      <w:sz w:val="20"/>
      <w:szCs w:val="20"/>
    </w:rPr>
  </w:style>
  <w:style w:type="character" w:customStyle="1" w:styleId="af1">
    <w:name w:val="Текст примечания Знак"/>
    <w:basedOn w:val="a0"/>
    <w:link w:val="af0"/>
    <w:uiPriority w:val="99"/>
    <w:semiHidden/>
    <w:rsid w:val="0044647F"/>
    <w:rPr>
      <w:sz w:val="20"/>
      <w:szCs w:val="20"/>
    </w:rPr>
  </w:style>
  <w:style w:type="paragraph" w:styleId="af2">
    <w:name w:val="annotation subject"/>
    <w:basedOn w:val="af0"/>
    <w:next w:val="af0"/>
    <w:link w:val="af3"/>
    <w:uiPriority w:val="99"/>
    <w:semiHidden/>
    <w:unhideWhenUsed/>
    <w:rsid w:val="0044647F"/>
    <w:rPr>
      <w:b/>
      <w:bCs/>
    </w:rPr>
  </w:style>
  <w:style w:type="character" w:customStyle="1" w:styleId="af3">
    <w:name w:val="Тема примечания Знак"/>
    <w:basedOn w:val="af1"/>
    <w:link w:val="af2"/>
    <w:uiPriority w:val="99"/>
    <w:semiHidden/>
    <w:rsid w:val="0044647F"/>
    <w:rPr>
      <w:b/>
      <w:bCs/>
      <w:sz w:val="20"/>
      <w:szCs w:val="20"/>
    </w:rPr>
  </w:style>
  <w:style w:type="paragraph" w:styleId="af4">
    <w:name w:val="Subtitle"/>
    <w:basedOn w:val="a"/>
    <w:next w:val="a"/>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PGVnrmvkZspvjAtXkV8jekbgIQ==">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5</Pages>
  <Words>1406</Words>
  <Characters>8016</Characters>
  <Application>Microsoft Office Word</Application>
  <DocSecurity>0</DocSecurity>
  <Lines>66</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4</cp:revision>
  <dcterms:created xsi:type="dcterms:W3CDTF">2025-09-26T09:04:00Z</dcterms:created>
  <dcterms:modified xsi:type="dcterms:W3CDTF">2025-11-21T00:22:00Z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2025-09-26T00:00:00Z</vt:filetime>
  </property>
  <property fmtid="{D5CDD505-2E9C-101B-9397-08002B2CF9AE}" pid="3" name="LastSaved">
    <vt:filetime>2025-09-26T00:00:00Z</vt:filetime>
  </property>
  <property fmtid="{D5CDD505-2E9C-101B-9397-08002B2CF9AE}" pid="4" name="Producer">
    <vt:lpwstr>iLovePDF</vt:lpwstr>
  </property>
</Properties>
</file>